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363D" w:rsidR="004D07F5" w:rsidP="004D07F5" w:rsidRDefault="004D07F5" w14:paraId="1B0759E8" w14:textId="7593E56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DD1A6F">
        <w:rPr>
          <w:sz w:val="28"/>
          <w:lang w:val="de-AT"/>
        </w:rPr>
        <w:t>November</w:t>
      </w:r>
      <w:r w:rsidRPr="001E363D">
        <w:rPr>
          <w:sz w:val="28"/>
          <w:lang w:val="de-AT"/>
        </w:rPr>
        <w:t xml:space="preserve"> 2024</w:t>
      </w:r>
    </w:p>
    <w:p w:rsidRPr="001E363D" w:rsidR="004D07F5" w:rsidP="004D07F5" w:rsidRDefault="004D07F5" w14:paraId="0410E45D" w14:textId="77777777">
      <w:pPr>
        <w:spacing w:after="0" w:line="288" w:lineRule="auto"/>
        <w:outlineLvl w:val="0"/>
        <w:rPr>
          <w:rFonts w:cstheme="minorHAnsi"/>
          <w:b/>
          <w:bCs/>
          <w:sz w:val="28"/>
          <w:szCs w:val="28"/>
          <w:lang w:val="de-AT"/>
        </w:rPr>
      </w:pPr>
    </w:p>
    <w:p w:rsidRPr="00B82F8D" w:rsidR="00B82F8D" w:rsidP="00B82F8D" w:rsidRDefault="00B82F8D" w14:paraId="51D5FD74" w14:textId="7883990E">
      <w:pPr>
        <w:pBdr>
          <w:bottom w:val="single" w:color="auto" w:sz="4" w:space="1"/>
        </w:pBdr>
        <w:spacing w:after="0" w:line="288" w:lineRule="auto"/>
        <w:rPr>
          <w:rFonts w:cstheme="minorHAnsi"/>
          <w:b/>
          <w:bCs/>
          <w:iCs/>
          <w:sz w:val="36"/>
          <w:szCs w:val="36"/>
          <w:lang w:val="de-AT"/>
        </w:rPr>
      </w:pPr>
      <w:r w:rsidRPr="00B82F8D">
        <w:rPr>
          <w:rFonts w:cstheme="minorHAnsi"/>
          <w:b/>
          <w:bCs/>
          <w:iCs/>
          <w:sz w:val="36"/>
          <w:szCs w:val="36"/>
          <w:lang w:val="de-AT"/>
        </w:rPr>
        <w:t xml:space="preserve">PREFA </w:t>
      </w:r>
      <w:r w:rsidR="008D153C">
        <w:rPr>
          <w:rFonts w:cstheme="minorHAnsi"/>
          <w:b/>
          <w:bCs/>
          <w:iCs/>
          <w:sz w:val="36"/>
          <w:szCs w:val="36"/>
          <w:lang w:val="de-AT"/>
        </w:rPr>
        <w:t>Modifikationen</w:t>
      </w:r>
      <w:r w:rsidRPr="00B82F8D">
        <w:rPr>
          <w:rFonts w:cstheme="minorHAnsi"/>
          <w:b/>
          <w:bCs/>
          <w:iCs/>
          <w:sz w:val="36"/>
          <w:szCs w:val="36"/>
          <w:lang w:val="de-AT"/>
        </w:rPr>
        <w:t xml:space="preserve"> und Sortimentserweiterungen </w:t>
      </w:r>
      <w:r w:rsidR="000845D5">
        <w:rPr>
          <w:rFonts w:cstheme="minorHAnsi"/>
          <w:b/>
          <w:bCs/>
          <w:iCs/>
          <w:sz w:val="36"/>
          <w:szCs w:val="36"/>
          <w:lang w:val="de-AT"/>
        </w:rPr>
        <w:t>2025</w:t>
      </w:r>
    </w:p>
    <w:p w:rsidRPr="00120266" w:rsidR="00B71920" w:rsidP="00513B22" w:rsidRDefault="00944D4E" w14:paraId="59320FC4" w14:textId="7F0AE07E">
      <w:pPr>
        <w:pBdr>
          <w:bottom w:val="single" w:color="auto" w:sz="4" w:space="1"/>
        </w:pBdr>
        <w:spacing w:after="0" w:line="288" w:lineRule="auto"/>
        <w:rPr>
          <w:rFonts w:cstheme="minorHAnsi"/>
          <w:bCs/>
          <w:i/>
          <w:lang w:val="de-AT"/>
        </w:rPr>
      </w:pPr>
      <w:r w:rsidRPr="00120266">
        <w:rPr>
          <w:rFonts w:cstheme="minorHAnsi"/>
          <w:bCs/>
          <w:i/>
          <w:lang w:val="de-AT"/>
        </w:rPr>
        <w:t>Als m</w:t>
      </w:r>
      <w:r w:rsidRPr="00513B22" w:rsidR="00513B22">
        <w:rPr>
          <w:rFonts w:cstheme="minorHAnsi"/>
          <w:bCs/>
          <w:i/>
          <w:lang w:val="de-AT"/>
        </w:rPr>
        <w:t>aßgeschneiderte Lösungen für Kund</w:t>
      </w:r>
      <w:r w:rsidR="009D15E5">
        <w:rPr>
          <w:rFonts w:cstheme="minorHAnsi"/>
          <w:bCs/>
          <w:i/>
          <w:lang w:val="de-AT"/>
        </w:rPr>
        <w:t>:inn</w:t>
      </w:r>
      <w:r w:rsidRPr="00513B22" w:rsidR="00513B22">
        <w:rPr>
          <w:rFonts w:cstheme="minorHAnsi"/>
          <w:bCs/>
          <w:i/>
          <w:lang w:val="de-AT"/>
        </w:rPr>
        <w:t>enbedürfnisse</w:t>
      </w:r>
      <w:r w:rsidRPr="00120266">
        <w:rPr>
          <w:rFonts w:cstheme="minorHAnsi"/>
          <w:bCs/>
          <w:i/>
          <w:lang w:val="de-AT"/>
        </w:rPr>
        <w:t xml:space="preserve"> und</w:t>
      </w:r>
      <w:r w:rsidRPr="00120266" w:rsidR="00584376">
        <w:rPr>
          <w:rFonts w:cstheme="minorHAnsi"/>
          <w:bCs/>
          <w:i/>
          <w:lang w:val="de-AT"/>
        </w:rPr>
        <w:t xml:space="preserve"> als Antwort auf veränderte Marktanforderungen – das Sortiment von PREFA wird laufend überarbeitet, erweitert und angepasst.</w:t>
      </w:r>
    </w:p>
    <w:p w:rsidR="00B24743" w:rsidP="00B24743" w:rsidRDefault="00B24743" w14:paraId="3BCCFF15" w14:textId="77777777">
      <w:pPr>
        <w:spacing w:after="0" w:line="288" w:lineRule="auto"/>
        <w:rPr>
          <w:rFonts w:cstheme="minorHAnsi"/>
          <w:bCs/>
          <w:iCs/>
          <w:lang w:val="de-AT"/>
        </w:rPr>
      </w:pPr>
    </w:p>
    <w:p w:rsidR="006C212E" w:rsidP="00990BF3" w:rsidRDefault="00AE3005" w14:paraId="1EE241BF" w14:textId="0ED5513A">
      <w:pPr>
        <w:spacing w:after="0" w:line="288" w:lineRule="auto"/>
        <w:rPr>
          <w:rFonts w:cstheme="minorHAnsi"/>
          <w:bCs/>
          <w:iCs/>
          <w:lang w:val="de-AT"/>
        </w:rPr>
      </w:pPr>
      <w:r>
        <w:rPr>
          <w:rFonts w:cstheme="minorHAnsi"/>
          <w:bCs/>
          <w:iCs/>
          <w:lang w:val="de-AT"/>
        </w:rPr>
        <w:t>Bei PREFA werden b</w:t>
      </w:r>
      <w:r w:rsidRPr="00513B22" w:rsidR="00513B22">
        <w:rPr>
          <w:rFonts w:cstheme="minorHAnsi"/>
          <w:bCs/>
          <w:iCs/>
          <w:lang w:val="de-AT"/>
        </w:rPr>
        <w:t xml:space="preserve">estehende Produkte </w:t>
      </w:r>
      <w:r>
        <w:rPr>
          <w:rFonts w:cstheme="minorHAnsi"/>
          <w:bCs/>
          <w:iCs/>
          <w:lang w:val="de-AT"/>
        </w:rPr>
        <w:t>laufend</w:t>
      </w:r>
      <w:r w:rsidRPr="00513B22" w:rsidR="00513B22">
        <w:rPr>
          <w:rFonts w:cstheme="minorHAnsi"/>
          <w:bCs/>
          <w:iCs/>
          <w:lang w:val="de-AT"/>
        </w:rPr>
        <w:t xml:space="preserve"> optimiert, das Sortiment erweitert und technische Details angepasst. Was unverändert bleibt, ist die Qualität des umfassenden Komplettsystems mit über 5.000 Produkten. </w:t>
      </w:r>
      <w:r w:rsidR="003067BE">
        <w:rPr>
          <w:rFonts w:cstheme="minorHAnsi"/>
          <w:bCs/>
          <w:iCs/>
          <w:lang w:val="de-AT"/>
        </w:rPr>
        <w:t>Dabei</w:t>
      </w:r>
      <w:r w:rsidRPr="00513B22" w:rsidR="00513B22">
        <w:rPr>
          <w:rFonts w:cstheme="minorHAnsi"/>
          <w:bCs/>
          <w:iCs/>
          <w:lang w:val="de-AT"/>
        </w:rPr>
        <w:t xml:space="preserve"> fließen auch Ideen</w:t>
      </w:r>
      <w:r w:rsidR="00CD3971">
        <w:rPr>
          <w:rFonts w:cstheme="minorHAnsi"/>
          <w:bCs/>
          <w:iCs/>
          <w:lang w:val="de-AT"/>
        </w:rPr>
        <w:t xml:space="preserve"> und Anregungen</w:t>
      </w:r>
      <w:r w:rsidRPr="00513B22" w:rsidR="00513B22">
        <w:rPr>
          <w:rFonts w:cstheme="minorHAnsi"/>
          <w:bCs/>
          <w:iCs/>
          <w:lang w:val="de-AT"/>
        </w:rPr>
        <w:t xml:space="preserve"> der </w:t>
      </w:r>
      <w:r w:rsidR="006C212E">
        <w:rPr>
          <w:rFonts w:cstheme="minorHAnsi"/>
          <w:bCs/>
          <w:iCs/>
          <w:lang w:val="de-AT"/>
        </w:rPr>
        <w:t>Partnerbetriebe</w:t>
      </w:r>
      <w:r w:rsidRPr="00513B22" w:rsidR="00513B22">
        <w:rPr>
          <w:rFonts w:cstheme="minorHAnsi"/>
          <w:bCs/>
          <w:iCs/>
          <w:lang w:val="de-AT"/>
        </w:rPr>
        <w:t xml:space="preserve"> </w:t>
      </w:r>
      <w:r w:rsidRPr="00513B22" w:rsidR="00DB6A68">
        <w:rPr>
          <w:rFonts w:cstheme="minorHAnsi"/>
          <w:bCs/>
          <w:iCs/>
          <w:lang w:val="de-AT"/>
        </w:rPr>
        <w:t xml:space="preserve">gezielt </w:t>
      </w:r>
      <w:r w:rsidRPr="00513B22" w:rsidR="00513B22">
        <w:rPr>
          <w:rFonts w:cstheme="minorHAnsi"/>
          <w:bCs/>
          <w:iCs/>
          <w:lang w:val="de-AT"/>
        </w:rPr>
        <w:t>in die Entwicklungen ein. Der Fokus liegt</w:t>
      </w:r>
      <w:r w:rsidR="004A00DC">
        <w:rPr>
          <w:rFonts w:cstheme="minorHAnsi"/>
          <w:bCs/>
          <w:iCs/>
          <w:lang w:val="de-AT"/>
        </w:rPr>
        <w:t xml:space="preserve"> aktuell</w:t>
      </w:r>
      <w:r w:rsidRPr="00513B22" w:rsidR="00513B22">
        <w:rPr>
          <w:rFonts w:cstheme="minorHAnsi"/>
          <w:bCs/>
          <w:iCs/>
          <w:lang w:val="de-AT"/>
        </w:rPr>
        <w:t xml:space="preserve"> nicht nur</w:t>
      </w:r>
      <w:r w:rsidR="006C212E">
        <w:rPr>
          <w:rFonts w:cstheme="minorHAnsi"/>
          <w:bCs/>
          <w:iCs/>
          <w:lang w:val="de-AT"/>
        </w:rPr>
        <w:t xml:space="preserve"> auf den </w:t>
      </w:r>
      <w:r w:rsidR="00F71EA4">
        <w:rPr>
          <w:rFonts w:cstheme="minorHAnsi"/>
          <w:bCs/>
          <w:iCs/>
          <w:lang w:val="de-AT"/>
        </w:rPr>
        <w:t>Solar</w:t>
      </w:r>
      <w:r w:rsidR="003067BE">
        <w:rPr>
          <w:rFonts w:cstheme="minorHAnsi"/>
          <w:bCs/>
          <w:iCs/>
          <w:lang w:val="de-AT"/>
        </w:rPr>
        <w:t>i</w:t>
      </w:r>
      <w:r w:rsidR="00F71EA4">
        <w:rPr>
          <w:rFonts w:cstheme="minorHAnsi"/>
          <w:bCs/>
          <w:iCs/>
          <w:lang w:val="de-AT"/>
        </w:rPr>
        <w:t>nnovationen</w:t>
      </w:r>
      <w:r w:rsidR="004A00DC">
        <w:rPr>
          <w:rFonts w:cstheme="minorHAnsi"/>
          <w:bCs/>
          <w:iCs/>
          <w:lang w:val="de-AT"/>
        </w:rPr>
        <w:t xml:space="preserve">, sondern </w:t>
      </w:r>
      <w:r w:rsidR="00181A93">
        <w:rPr>
          <w:rFonts w:cstheme="minorHAnsi"/>
          <w:bCs/>
          <w:iCs/>
          <w:lang w:val="de-AT"/>
        </w:rPr>
        <w:t>auch auf</w:t>
      </w:r>
      <w:r w:rsidRPr="00D374BF" w:rsidR="00D374BF">
        <w:rPr>
          <w:rFonts w:cstheme="minorHAnsi"/>
          <w:bCs/>
          <w:iCs/>
          <w:lang w:val="de-AT"/>
        </w:rPr>
        <w:t xml:space="preserve"> Weiterentwicklungen</w:t>
      </w:r>
      <w:r w:rsidR="00D374BF">
        <w:rPr>
          <w:rFonts w:cstheme="minorHAnsi"/>
          <w:bCs/>
          <w:iCs/>
          <w:lang w:val="de-AT"/>
        </w:rPr>
        <w:t xml:space="preserve"> </w:t>
      </w:r>
      <w:r w:rsidRPr="00D374BF" w:rsidR="00D374BF">
        <w:rPr>
          <w:rFonts w:cstheme="minorHAnsi"/>
          <w:bCs/>
          <w:iCs/>
          <w:lang w:val="de-AT"/>
        </w:rPr>
        <w:t>im Bereich Hochwasserschutz</w:t>
      </w:r>
      <w:r w:rsidR="00D374BF">
        <w:rPr>
          <w:rFonts w:cstheme="minorHAnsi"/>
          <w:bCs/>
          <w:iCs/>
          <w:lang w:val="de-AT"/>
        </w:rPr>
        <w:t xml:space="preserve"> </w:t>
      </w:r>
      <w:r w:rsidRPr="00D374BF" w:rsidR="00D374BF">
        <w:rPr>
          <w:rFonts w:cstheme="minorHAnsi"/>
          <w:bCs/>
          <w:iCs/>
          <w:lang w:val="de-AT"/>
        </w:rPr>
        <w:t>sowie durchdachte</w:t>
      </w:r>
      <w:r w:rsidR="00DB6A68">
        <w:rPr>
          <w:rFonts w:cstheme="minorHAnsi"/>
          <w:bCs/>
          <w:iCs/>
          <w:lang w:val="de-AT"/>
        </w:rPr>
        <w:t>n</w:t>
      </w:r>
      <w:r w:rsidR="00D374BF">
        <w:rPr>
          <w:rFonts w:cstheme="minorHAnsi"/>
          <w:bCs/>
          <w:iCs/>
          <w:lang w:val="de-AT"/>
        </w:rPr>
        <w:t xml:space="preserve"> </w:t>
      </w:r>
      <w:r w:rsidRPr="00D374BF" w:rsidR="00D374BF">
        <w:rPr>
          <w:rFonts w:cstheme="minorHAnsi"/>
          <w:bCs/>
          <w:iCs/>
          <w:lang w:val="de-AT"/>
        </w:rPr>
        <w:t>Produktmodifikationen</w:t>
      </w:r>
      <w:r w:rsidR="00D374BF">
        <w:rPr>
          <w:rFonts w:cstheme="minorHAnsi"/>
          <w:bCs/>
          <w:iCs/>
          <w:lang w:val="de-AT"/>
        </w:rPr>
        <w:t xml:space="preserve"> </w:t>
      </w:r>
      <w:r w:rsidRPr="00D374BF" w:rsidR="00D374BF">
        <w:rPr>
          <w:rFonts w:cstheme="minorHAnsi"/>
          <w:bCs/>
          <w:iCs/>
          <w:lang w:val="de-AT"/>
        </w:rPr>
        <w:t>und Zubehörteile</w:t>
      </w:r>
      <w:r w:rsidR="00DB6A68">
        <w:rPr>
          <w:rFonts w:cstheme="minorHAnsi"/>
          <w:bCs/>
          <w:iCs/>
          <w:lang w:val="de-AT"/>
        </w:rPr>
        <w:t>n</w:t>
      </w:r>
      <w:r w:rsidRPr="00D374BF" w:rsidR="00D374BF">
        <w:rPr>
          <w:rFonts w:cstheme="minorHAnsi"/>
          <w:bCs/>
          <w:iCs/>
          <w:lang w:val="de-AT"/>
        </w:rPr>
        <w:t>, die sich nahtlos in</w:t>
      </w:r>
      <w:r w:rsidR="00D374BF">
        <w:rPr>
          <w:rFonts w:cstheme="minorHAnsi"/>
          <w:bCs/>
          <w:iCs/>
          <w:lang w:val="de-AT"/>
        </w:rPr>
        <w:t xml:space="preserve"> </w:t>
      </w:r>
      <w:r w:rsidRPr="00D374BF" w:rsidR="00D374BF">
        <w:rPr>
          <w:rFonts w:cstheme="minorHAnsi"/>
          <w:bCs/>
          <w:iCs/>
          <w:lang w:val="de-AT"/>
        </w:rPr>
        <w:t>das PREFA Komplettsystem einfügen. Mit</w:t>
      </w:r>
      <w:r w:rsidR="00D374BF">
        <w:rPr>
          <w:rFonts w:cstheme="minorHAnsi"/>
          <w:bCs/>
          <w:iCs/>
          <w:lang w:val="de-AT"/>
        </w:rPr>
        <w:t xml:space="preserve"> </w:t>
      </w:r>
      <w:r w:rsidRPr="00D374BF" w:rsidR="00D374BF">
        <w:rPr>
          <w:rFonts w:cstheme="minorHAnsi"/>
          <w:bCs/>
          <w:iCs/>
          <w:lang w:val="de-AT"/>
        </w:rPr>
        <w:t>neuen praktischen Tools wird das Spenglerhandwerk</w:t>
      </w:r>
      <w:r w:rsidR="00D374BF">
        <w:rPr>
          <w:rFonts w:cstheme="minorHAnsi"/>
          <w:bCs/>
          <w:iCs/>
          <w:lang w:val="de-AT"/>
        </w:rPr>
        <w:t xml:space="preserve"> </w:t>
      </w:r>
      <w:r w:rsidRPr="00D374BF" w:rsidR="00D374BF">
        <w:rPr>
          <w:rFonts w:cstheme="minorHAnsi"/>
          <w:bCs/>
          <w:iCs/>
          <w:lang w:val="de-AT"/>
        </w:rPr>
        <w:t>unterst</w:t>
      </w:r>
      <w:r w:rsidR="00272E7A">
        <w:rPr>
          <w:rFonts w:cstheme="minorHAnsi"/>
          <w:bCs/>
          <w:iCs/>
          <w:lang w:val="de-AT"/>
        </w:rPr>
        <w:t>ü</w:t>
      </w:r>
      <w:r w:rsidRPr="00D374BF" w:rsidR="00D374BF">
        <w:rPr>
          <w:rFonts w:cstheme="minorHAnsi"/>
          <w:bCs/>
          <w:iCs/>
          <w:lang w:val="de-AT"/>
        </w:rPr>
        <w:t xml:space="preserve">tzt, </w:t>
      </w:r>
      <w:r w:rsidR="003C41E3">
        <w:rPr>
          <w:rFonts w:cstheme="minorHAnsi"/>
          <w:bCs/>
          <w:iCs/>
          <w:lang w:val="de-AT"/>
        </w:rPr>
        <w:t>die</w:t>
      </w:r>
      <w:r w:rsidRPr="00D374BF" w:rsidR="00D374BF">
        <w:rPr>
          <w:rFonts w:cstheme="minorHAnsi"/>
          <w:bCs/>
          <w:iCs/>
          <w:lang w:val="de-AT"/>
        </w:rPr>
        <w:t xml:space="preserve"> Arbeit erleichtert</w:t>
      </w:r>
      <w:r w:rsidR="00D374BF">
        <w:rPr>
          <w:rFonts w:cstheme="minorHAnsi"/>
          <w:bCs/>
          <w:iCs/>
          <w:lang w:val="de-AT"/>
        </w:rPr>
        <w:t xml:space="preserve"> </w:t>
      </w:r>
      <w:r w:rsidRPr="00D374BF" w:rsidR="00D374BF">
        <w:rPr>
          <w:rFonts w:cstheme="minorHAnsi"/>
          <w:bCs/>
          <w:iCs/>
          <w:lang w:val="de-AT"/>
        </w:rPr>
        <w:t>und gleichzeitig die Produktivität</w:t>
      </w:r>
      <w:r w:rsidR="00D374BF">
        <w:rPr>
          <w:rFonts w:cstheme="minorHAnsi"/>
          <w:bCs/>
          <w:iCs/>
          <w:lang w:val="de-AT"/>
        </w:rPr>
        <w:t xml:space="preserve"> </w:t>
      </w:r>
      <w:r w:rsidRPr="00D374BF" w:rsidR="00D374BF">
        <w:rPr>
          <w:rFonts w:cstheme="minorHAnsi"/>
          <w:bCs/>
          <w:iCs/>
          <w:lang w:val="de-AT"/>
        </w:rPr>
        <w:t>gesteigert</w:t>
      </w:r>
      <w:r w:rsidR="00272E7A">
        <w:rPr>
          <w:rFonts w:cstheme="minorHAnsi"/>
          <w:bCs/>
          <w:iCs/>
          <w:lang w:val="de-AT"/>
        </w:rPr>
        <w:t>.</w:t>
      </w:r>
    </w:p>
    <w:p w:rsidRPr="00137400" w:rsidR="00513B22" w:rsidP="00990BF3" w:rsidRDefault="00513B22" w14:paraId="4876E4C0" w14:textId="77777777">
      <w:pPr>
        <w:spacing w:after="0" w:line="288" w:lineRule="auto"/>
        <w:rPr>
          <w:rFonts w:cstheme="minorHAnsi"/>
          <w:bCs/>
          <w:iCs/>
          <w:lang w:val="de-AT"/>
        </w:rPr>
      </w:pPr>
    </w:p>
    <w:p w:rsidRPr="00B24743" w:rsidR="00250A56" w:rsidP="00990BF3" w:rsidRDefault="00250A56" w14:paraId="1ADA4953" w14:textId="58C17860">
      <w:pPr>
        <w:spacing w:after="0" w:line="288" w:lineRule="auto"/>
        <w:rPr>
          <w:rFonts w:cstheme="minorHAnsi"/>
          <w:b/>
          <w:bCs/>
          <w:sz w:val="28"/>
          <w:szCs w:val="28"/>
        </w:rPr>
      </w:pPr>
      <w:r w:rsidRPr="00B24743">
        <w:rPr>
          <w:rFonts w:cstheme="minorHAnsi"/>
          <w:b/>
          <w:bCs/>
          <w:sz w:val="28"/>
          <w:szCs w:val="28"/>
        </w:rPr>
        <w:t>Jetzt neu: das Solarmodul PREFALZ</w:t>
      </w:r>
      <w:r w:rsidR="00272E7A">
        <w:rPr>
          <w:rFonts w:cstheme="minorHAnsi"/>
          <w:b/>
          <w:bCs/>
          <w:sz w:val="28"/>
          <w:szCs w:val="28"/>
        </w:rPr>
        <w:t xml:space="preserve"> – </w:t>
      </w:r>
      <w:r w:rsidR="00DB6A68">
        <w:rPr>
          <w:rFonts w:cstheme="minorHAnsi"/>
          <w:b/>
          <w:bCs/>
          <w:sz w:val="28"/>
          <w:szCs w:val="28"/>
        </w:rPr>
        <w:t>d</w:t>
      </w:r>
      <w:r w:rsidRPr="00B24743">
        <w:rPr>
          <w:rFonts w:cstheme="minorHAnsi"/>
          <w:b/>
          <w:bCs/>
          <w:sz w:val="28"/>
          <w:szCs w:val="28"/>
        </w:rPr>
        <w:t>achparallel, mit minimaler Aufbauhöhe</w:t>
      </w:r>
    </w:p>
    <w:p w:rsidR="008F4D50" w:rsidP="00990BF3" w:rsidRDefault="00AD49A8" w14:paraId="7B559A0F" w14:textId="09E33373">
      <w:pPr>
        <w:spacing w:after="0" w:line="288" w:lineRule="auto"/>
        <w:rPr>
          <w:rFonts w:cstheme="minorHAnsi"/>
          <w:bCs/>
          <w:iCs/>
          <w:lang w:val="de-AT"/>
        </w:rPr>
      </w:pPr>
      <w:r>
        <w:rPr>
          <w:rFonts w:cstheme="minorHAnsi"/>
          <w:bCs/>
          <w:iCs/>
          <w:lang w:val="de-AT"/>
        </w:rPr>
        <w:t>Neben der</w:t>
      </w:r>
      <w:r w:rsidR="001B5B36">
        <w:rPr>
          <w:rFonts w:cstheme="minorHAnsi"/>
          <w:bCs/>
          <w:iCs/>
          <w:lang w:val="de-AT"/>
        </w:rPr>
        <w:t xml:space="preserve"> innovativen</w:t>
      </w:r>
      <w:r>
        <w:rPr>
          <w:rFonts w:cstheme="minorHAnsi"/>
          <w:bCs/>
          <w:iCs/>
          <w:lang w:val="de-AT"/>
        </w:rPr>
        <w:t xml:space="preserve"> PREFA Solardachplatte und de</w:t>
      </w:r>
      <w:r w:rsidR="00241E3C">
        <w:rPr>
          <w:rFonts w:cstheme="minorHAnsi"/>
          <w:bCs/>
          <w:iCs/>
          <w:lang w:val="de-AT"/>
        </w:rPr>
        <w:t>m</w:t>
      </w:r>
      <w:r>
        <w:rPr>
          <w:rFonts w:cstheme="minorHAnsi"/>
          <w:bCs/>
          <w:iCs/>
          <w:lang w:val="de-AT"/>
        </w:rPr>
        <w:t xml:space="preserve"> Solar</w:t>
      </w:r>
      <w:r w:rsidR="00241E3C">
        <w:rPr>
          <w:rFonts w:cstheme="minorHAnsi"/>
          <w:bCs/>
          <w:iCs/>
          <w:lang w:val="de-AT"/>
        </w:rPr>
        <w:t>montagesystem ist die</w:t>
      </w:r>
      <w:r w:rsidR="003C41E3">
        <w:rPr>
          <w:rFonts w:cstheme="minorHAnsi"/>
          <w:bCs/>
          <w:iCs/>
          <w:lang w:val="de-AT"/>
        </w:rPr>
        <w:t xml:space="preserve"> aktuell</w:t>
      </w:r>
      <w:r>
        <w:rPr>
          <w:rFonts w:cstheme="minorHAnsi"/>
          <w:bCs/>
          <w:iCs/>
          <w:lang w:val="de-AT"/>
        </w:rPr>
        <w:t>st</w:t>
      </w:r>
      <w:r w:rsidR="003C41E3">
        <w:rPr>
          <w:rFonts w:cstheme="minorHAnsi"/>
          <w:bCs/>
          <w:iCs/>
          <w:lang w:val="de-AT"/>
        </w:rPr>
        <w:t>e Photovoltaik-Errungenschaft d</w:t>
      </w:r>
      <w:r w:rsidRPr="00137400" w:rsidR="00137400">
        <w:rPr>
          <w:rFonts w:cstheme="minorHAnsi"/>
          <w:bCs/>
          <w:iCs/>
          <w:lang w:val="de-AT"/>
        </w:rPr>
        <w:t>as Solarmodul PREFALZ</w:t>
      </w:r>
      <w:r w:rsidR="001B5B36">
        <w:rPr>
          <w:rFonts w:cstheme="minorHAnsi"/>
          <w:bCs/>
          <w:iCs/>
          <w:lang w:val="de-AT"/>
        </w:rPr>
        <w:t xml:space="preserve"> – </w:t>
      </w:r>
      <w:r w:rsidRPr="00137400" w:rsidR="00137400">
        <w:rPr>
          <w:rFonts w:cstheme="minorHAnsi"/>
          <w:bCs/>
          <w:iCs/>
          <w:lang w:val="de-AT"/>
        </w:rPr>
        <w:t xml:space="preserve">eine neue, elegante </w:t>
      </w:r>
      <w:r w:rsidR="002724C4">
        <w:rPr>
          <w:rFonts w:cstheme="minorHAnsi"/>
          <w:bCs/>
          <w:iCs/>
          <w:lang w:val="de-AT"/>
        </w:rPr>
        <w:t>PV</w:t>
      </w:r>
      <w:r w:rsidRPr="00137400" w:rsidR="00137400">
        <w:rPr>
          <w:rFonts w:cstheme="minorHAnsi"/>
          <w:bCs/>
          <w:iCs/>
          <w:lang w:val="de-AT"/>
        </w:rPr>
        <w:t>-Aufdachlösung, speziell für PREFALZ Dächer</w:t>
      </w:r>
      <w:r w:rsidR="00DE76BC">
        <w:rPr>
          <w:rFonts w:cstheme="minorHAnsi"/>
          <w:bCs/>
          <w:iCs/>
          <w:lang w:val="de-AT"/>
        </w:rPr>
        <w:t xml:space="preserve"> </w:t>
      </w:r>
      <w:r w:rsidRPr="00137400" w:rsidR="00137400">
        <w:rPr>
          <w:rFonts w:cstheme="minorHAnsi"/>
          <w:bCs/>
          <w:iCs/>
          <w:lang w:val="de-AT"/>
        </w:rPr>
        <w:t>entwickelt. Die leistungsstarken, langlebigen Glas/Glas PV-Module fügen sich nahtlos in die Doppelstehfalzoptik</w:t>
      </w:r>
      <w:r w:rsidR="002724C4">
        <w:rPr>
          <w:rFonts w:cstheme="minorHAnsi"/>
          <w:bCs/>
          <w:iCs/>
          <w:lang w:val="de-AT"/>
        </w:rPr>
        <w:t xml:space="preserve"> </w:t>
      </w:r>
      <w:r w:rsidRPr="00137400" w:rsidR="00137400">
        <w:rPr>
          <w:rFonts w:cstheme="minorHAnsi"/>
          <w:bCs/>
          <w:iCs/>
          <w:lang w:val="de-AT"/>
        </w:rPr>
        <w:t>ein und sorgen für ein homogenes Erscheinungsbild auf neuen und bestehenden Dächern.</w:t>
      </w:r>
      <w:r w:rsidR="00DE76BC">
        <w:rPr>
          <w:rFonts w:cstheme="minorHAnsi"/>
          <w:bCs/>
          <w:iCs/>
          <w:lang w:val="de-AT"/>
        </w:rPr>
        <w:t xml:space="preserve"> </w:t>
      </w:r>
      <w:r w:rsidRPr="00137400" w:rsidR="00137400">
        <w:rPr>
          <w:rFonts w:cstheme="minorHAnsi"/>
          <w:bCs/>
          <w:iCs/>
          <w:lang w:val="de-AT"/>
        </w:rPr>
        <w:t>Die Montage der PV-Module erfolgt durch schwarz eloxierte Modulklemmen dachparallel und mit minimaler</w:t>
      </w:r>
      <w:r w:rsidR="00DE76BC">
        <w:rPr>
          <w:rFonts w:cstheme="minorHAnsi"/>
          <w:bCs/>
          <w:iCs/>
          <w:lang w:val="de-AT"/>
        </w:rPr>
        <w:t xml:space="preserve"> </w:t>
      </w:r>
      <w:r w:rsidRPr="00137400" w:rsidR="00137400">
        <w:rPr>
          <w:rFonts w:cstheme="minorHAnsi"/>
          <w:bCs/>
          <w:iCs/>
          <w:lang w:val="de-AT"/>
        </w:rPr>
        <w:t>Aufbauhöhe. Das System ist kompatibel mit PREFALZ Dachbahnen, bietet 10 Jahre Produkt- und</w:t>
      </w:r>
      <w:r w:rsidR="00DE76BC">
        <w:rPr>
          <w:rFonts w:cstheme="minorHAnsi"/>
          <w:bCs/>
          <w:iCs/>
          <w:lang w:val="de-AT"/>
        </w:rPr>
        <w:t xml:space="preserve"> </w:t>
      </w:r>
      <w:r w:rsidRPr="00137400" w:rsidR="00137400">
        <w:rPr>
          <w:rFonts w:cstheme="minorHAnsi"/>
          <w:bCs/>
          <w:iCs/>
          <w:lang w:val="de-AT"/>
        </w:rPr>
        <w:t>25 Jahre Leistungsgarantie</w:t>
      </w:r>
      <w:r w:rsidR="008330EE">
        <w:rPr>
          <w:rFonts w:cstheme="minorHAnsi"/>
          <w:bCs/>
          <w:iCs/>
          <w:lang w:val="de-AT"/>
        </w:rPr>
        <w:t xml:space="preserve"> auf die PV-Module</w:t>
      </w:r>
      <w:r w:rsidRPr="00137400" w:rsidR="00137400">
        <w:rPr>
          <w:rFonts w:cstheme="minorHAnsi"/>
          <w:bCs/>
          <w:iCs/>
          <w:lang w:val="de-AT"/>
        </w:rPr>
        <w:t>.</w:t>
      </w:r>
    </w:p>
    <w:p w:rsidRPr="00137400" w:rsidR="000D4FD6" w:rsidP="00990BF3" w:rsidRDefault="000D4FD6" w14:paraId="2B72C443" w14:textId="77777777">
      <w:pPr>
        <w:spacing w:after="0" w:line="288" w:lineRule="auto"/>
        <w:rPr>
          <w:rFonts w:cstheme="minorHAnsi"/>
          <w:bCs/>
          <w:iCs/>
          <w:lang w:val="de-AT"/>
        </w:rPr>
      </w:pPr>
    </w:p>
    <w:p w:rsidR="00B36296" w:rsidP="00990BF3" w:rsidRDefault="00CD3578" w14:paraId="3052C584" w14:textId="35D7B816">
      <w:pPr>
        <w:spacing w:after="0" w:line="288" w:lineRule="auto"/>
        <w:rPr>
          <w:lang w:val="de-AT"/>
        </w:rPr>
      </w:pPr>
      <w:r w:rsidRPr="04127CB8" w:rsidR="00CD3578">
        <w:rPr>
          <w:rFonts w:cs="Calibri" w:cstheme="minorAscii"/>
          <w:b w:val="1"/>
          <w:bCs w:val="1"/>
          <w:sz w:val="28"/>
          <w:szCs w:val="28"/>
        </w:rPr>
        <w:t>Erweiterung des Solarhalters Sunny</w:t>
      </w:r>
      <w:r w:rsidRPr="04127CB8" w:rsidR="00277052">
        <w:rPr>
          <w:rFonts w:cs="Calibri" w:cstheme="minorAscii"/>
          <w:b w:val="1"/>
          <w:bCs w:val="1"/>
          <w:sz w:val="28"/>
          <w:szCs w:val="28"/>
        </w:rPr>
        <w:t>:</w:t>
      </w:r>
      <w:r w:rsidRPr="04127CB8" w:rsidR="00CD3578">
        <w:rPr>
          <w:rFonts w:cs="Calibri" w:cstheme="minorAscii"/>
          <w:b w:val="1"/>
          <w:bCs w:val="1"/>
          <w:sz w:val="28"/>
          <w:szCs w:val="28"/>
        </w:rPr>
        <w:t xml:space="preserve"> </w:t>
      </w:r>
      <w:r w:rsidRPr="04127CB8" w:rsidR="007B2C08">
        <w:rPr>
          <w:rFonts w:cs="Calibri" w:cstheme="minorAscii"/>
          <w:b w:val="1"/>
          <w:bCs w:val="1"/>
          <w:sz w:val="28"/>
          <w:szCs w:val="28"/>
        </w:rPr>
        <w:t>n</w:t>
      </w:r>
      <w:r w:rsidRPr="04127CB8" w:rsidR="00CD3578">
        <w:rPr>
          <w:rFonts w:cs="Calibri" w:cstheme="minorAscii"/>
          <w:b w:val="1"/>
          <w:bCs w:val="1"/>
          <w:sz w:val="28"/>
          <w:szCs w:val="28"/>
        </w:rPr>
        <w:t>eue Schraubenlängen</w:t>
      </w:r>
      <w:r w:rsidRPr="04127CB8" w:rsidR="004A1EB2">
        <w:rPr>
          <w:rFonts w:cs="Calibri" w:cstheme="minorAscii"/>
          <w:b w:val="1"/>
          <w:bCs w:val="1"/>
          <w:sz w:val="28"/>
          <w:szCs w:val="28"/>
        </w:rPr>
        <w:t xml:space="preserve"> und </w:t>
      </w:r>
      <w:r w:rsidRPr="04127CB8" w:rsidR="00CD3578">
        <w:rPr>
          <w:rFonts w:cs="Calibri" w:cstheme="minorAscii"/>
          <w:b w:val="1"/>
          <w:bCs w:val="1"/>
          <w:sz w:val="28"/>
          <w:szCs w:val="28"/>
        </w:rPr>
        <w:t>Anpassungen</w:t>
      </w:r>
      <w:r>
        <w:br/>
      </w:r>
      <w:r w:rsidRPr="04127CB8" w:rsidR="009D40A1">
        <w:rPr>
          <w:lang w:val="de-AT"/>
        </w:rPr>
        <w:t>Der Solarhalter Sunny erh</w:t>
      </w:r>
      <w:r w:rsidRPr="04127CB8" w:rsidR="009D40A1">
        <w:rPr>
          <w:lang w:val="de-AT"/>
        </w:rPr>
        <w:t>ä</w:t>
      </w:r>
      <w:r w:rsidRPr="04127CB8" w:rsidR="009D40A1">
        <w:rPr>
          <w:lang w:val="de-AT"/>
        </w:rPr>
        <w:t xml:space="preserve">lt ab </w:t>
      </w:r>
      <w:r w:rsidRPr="04127CB8" w:rsidR="003740BA">
        <w:rPr>
          <w:lang w:val="de-AT"/>
        </w:rPr>
        <w:t>J</w:t>
      </w:r>
      <w:r w:rsidRPr="04127CB8" w:rsidR="525143B4">
        <w:rPr>
          <w:lang w:val="de-AT"/>
        </w:rPr>
        <w:t xml:space="preserve">anuar </w:t>
      </w:r>
      <w:r w:rsidRPr="04127CB8" w:rsidR="009D40A1">
        <w:rPr>
          <w:lang w:val="de-AT"/>
        </w:rPr>
        <w:t xml:space="preserve">2025 eine wichtige Erweiterung: </w:t>
      </w:r>
      <w:r w:rsidR="008330EE">
        <w:rPr/>
        <w:t>Es stehen nun Stockschrauben in A2-Qualität mit einem Durchmesser von 12 mm in der Länge 250 mm</w:t>
      </w:r>
      <w:r w:rsidR="004C51CF">
        <w:rPr/>
        <w:t>,</w:t>
      </w:r>
      <w:r w:rsidR="008330EE">
        <w:rPr/>
        <w:t xml:space="preserve"> zusätzlich zu den schon bestehenden Schrauben in 350 mm Länge</w:t>
      </w:r>
      <w:r w:rsidR="004C51CF">
        <w:rPr/>
        <w:t>,</w:t>
      </w:r>
      <w:r w:rsidR="008330EE">
        <w:rPr/>
        <w:t xml:space="preserve"> zur Verfügung.</w:t>
      </w:r>
      <w:r w:rsidR="008330EE">
        <w:rPr/>
        <w:t xml:space="preserve"> </w:t>
      </w:r>
      <w:r w:rsidRPr="04127CB8" w:rsidR="009D40A1">
        <w:rPr>
          <w:lang w:val="de-AT"/>
        </w:rPr>
        <w:t xml:space="preserve">Diese </w:t>
      </w:r>
      <w:r w:rsidRPr="04127CB8" w:rsidR="00BF3EE2">
        <w:rPr>
          <w:lang w:val="de-AT"/>
        </w:rPr>
        <w:t>kürzeren</w:t>
      </w:r>
      <w:r w:rsidRPr="04127CB8" w:rsidR="009D40A1">
        <w:rPr>
          <w:lang w:val="de-AT"/>
        </w:rPr>
        <w:t xml:space="preserve"> Stockschrauben</w:t>
      </w:r>
      <w:r w:rsidRPr="04127CB8" w:rsidR="00BF3EE2">
        <w:rPr>
          <w:lang w:val="de-AT"/>
        </w:rPr>
        <w:t xml:space="preserve"> </w:t>
      </w:r>
      <w:r w:rsidRPr="04127CB8" w:rsidR="009D40A1">
        <w:rPr>
          <w:lang w:val="de-AT"/>
        </w:rPr>
        <w:t xml:space="preserve">sind besonders gut </w:t>
      </w:r>
      <w:r w:rsidRPr="04127CB8" w:rsidR="00BF3EE2">
        <w:rPr>
          <w:lang w:val="de-AT"/>
        </w:rPr>
        <w:t>für</w:t>
      </w:r>
      <w:r w:rsidRPr="04127CB8" w:rsidR="009D40A1">
        <w:rPr>
          <w:lang w:val="de-AT"/>
        </w:rPr>
        <w:t xml:space="preserve"> einschalige</w:t>
      </w:r>
      <w:r w:rsidRPr="04127CB8" w:rsidR="00B53F08">
        <w:rPr>
          <w:lang w:val="de-AT"/>
        </w:rPr>
        <w:t xml:space="preserve"> </w:t>
      </w:r>
      <w:r w:rsidRPr="04127CB8" w:rsidR="009D40A1">
        <w:rPr>
          <w:lang w:val="de-AT"/>
        </w:rPr>
        <w:t>Dachaufbauten geeignet.</w:t>
      </w:r>
      <w:r w:rsidRPr="04127CB8" w:rsidR="006B0AA4">
        <w:rPr>
          <w:lang w:val="de-AT"/>
        </w:rPr>
        <w:t xml:space="preserve"> </w:t>
      </w:r>
      <w:r w:rsidRPr="04127CB8" w:rsidR="00BF3EE2">
        <w:rPr>
          <w:lang w:val="de-AT"/>
        </w:rPr>
        <w:t>Der Solarhalter Sunny bleibt weiterhin</w:t>
      </w:r>
      <w:r w:rsidRPr="04127CB8" w:rsidR="00BF3EE2">
        <w:rPr>
          <w:lang w:val="de-AT"/>
        </w:rPr>
        <w:t xml:space="preserve"> </w:t>
      </w:r>
      <w:r w:rsidRPr="04127CB8" w:rsidR="00BF3EE2">
        <w:rPr>
          <w:lang w:val="de-AT"/>
        </w:rPr>
        <w:t>kompatibel mit den PREFA Kleinformaten</w:t>
      </w:r>
      <w:r w:rsidRPr="04127CB8" w:rsidR="00BF3EE2">
        <w:rPr>
          <w:lang w:val="de-AT"/>
        </w:rPr>
        <w:t xml:space="preserve"> </w:t>
      </w:r>
      <w:r w:rsidRPr="04127CB8" w:rsidR="00BF3EE2">
        <w:rPr>
          <w:lang w:val="de-AT"/>
        </w:rPr>
        <w:t>und Stehfalzsystemen. Zudem wird</w:t>
      </w:r>
      <w:r w:rsidRPr="04127CB8" w:rsidR="00BF3EE2">
        <w:rPr>
          <w:lang w:val="de-AT"/>
        </w:rPr>
        <w:t xml:space="preserve"> </w:t>
      </w:r>
      <w:r w:rsidRPr="04127CB8" w:rsidR="00BF3EE2">
        <w:rPr>
          <w:lang w:val="de-AT"/>
        </w:rPr>
        <w:t>die Abdeckkappe, die mit der Dachhaut</w:t>
      </w:r>
      <w:r w:rsidRPr="04127CB8" w:rsidR="00BF3EE2">
        <w:rPr>
          <w:lang w:val="de-AT"/>
        </w:rPr>
        <w:t xml:space="preserve"> </w:t>
      </w:r>
      <w:r w:rsidRPr="04127CB8" w:rsidR="00BF3EE2">
        <w:rPr>
          <w:lang w:val="de-AT"/>
        </w:rPr>
        <w:t xml:space="preserve">verklebt wird, </w:t>
      </w:r>
      <w:r w:rsidRPr="04127CB8" w:rsidR="00212FEB">
        <w:rPr>
          <w:lang w:val="de-AT"/>
        </w:rPr>
        <w:t>künftig</w:t>
      </w:r>
      <w:r w:rsidRPr="04127CB8" w:rsidR="00BF3EE2">
        <w:rPr>
          <w:lang w:val="de-AT"/>
        </w:rPr>
        <w:t xml:space="preserve"> </w:t>
      </w:r>
      <w:r w:rsidRPr="04127CB8" w:rsidR="00212FEB">
        <w:rPr>
          <w:lang w:val="de-AT"/>
        </w:rPr>
        <w:t>standardmäßig</w:t>
      </w:r>
      <w:r w:rsidRPr="04127CB8" w:rsidR="00BF3EE2">
        <w:rPr>
          <w:lang w:val="de-AT"/>
        </w:rPr>
        <w:t xml:space="preserve"> in</w:t>
      </w:r>
      <w:r w:rsidRPr="04127CB8" w:rsidR="00BF3EE2">
        <w:rPr>
          <w:lang w:val="de-AT"/>
        </w:rPr>
        <w:t xml:space="preserve"> </w:t>
      </w:r>
      <w:r w:rsidRPr="04127CB8" w:rsidR="00BF3EE2">
        <w:rPr>
          <w:lang w:val="de-AT"/>
        </w:rPr>
        <w:t>Anthrazit angeboten, anstelle der bisherigen</w:t>
      </w:r>
      <w:r w:rsidRPr="04127CB8" w:rsidR="00212FEB">
        <w:rPr>
          <w:lang w:val="de-AT"/>
        </w:rPr>
        <w:t xml:space="preserve"> </w:t>
      </w:r>
      <w:r w:rsidRPr="04127CB8" w:rsidR="00BF3EE2">
        <w:rPr>
          <w:lang w:val="de-AT"/>
        </w:rPr>
        <w:t>Option</w:t>
      </w:r>
      <w:r w:rsidRPr="04127CB8" w:rsidR="007B2C08">
        <w:rPr>
          <w:lang w:val="de-AT"/>
        </w:rPr>
        <w:t xml:space="preserve"> </w:t>
      </w:r>
      <w:r w:rsidRPr="04127CB8" w:rsidR="007B2C08">
        <w:rPr>
          <w:lang w:val="de-AT"/>
        </w:rPr>
        <w:t xml:space="preserve">in </w:t>
      </w:r>
      <w:r w:rsidRPr="04127CB8" w:rsidR="007B2C08">
        <w:rPr>
          <w:lang w:val="de-AT"/>
        </w:rPr>
        <w:t>Zinkgrau</w:t>
      </w:r>
      <w:r w:rsidRPr="04127CB8" w:rsidR="00BF3EE2">
        <w:rPr>
          <w:lang w:val="de-AT"/>
        </w:rPr>
        <w:t>. Diese Adaptionen</w:t>
      </w:r>
      <w:r w:rsidRPr="04127CB8" w:rsidR="00212FEB">
        <w:rPr>
          <w:lang w:val="de-AT"/>
        </w:rPr>
        <w:t xml:space="preserve"> </w:t>
      </w:r>
      <w:r w:rsidRPr="04127CB8" w:rsidR="00BF3EE2">
        <w:rPr>
          <w:lang w:val="de-AT"/>
        </w:rPr>
        <w:t xml:space="preserve">sorgen </w:t>
      </w:r>
      <w:r w:rsidRPr="04127CB8" w:rsidR="00212FEB">
        <w:rPr>
          <w:lang w:val="de-AT"/>
        </w:rPr>
        <w:t>für</w:t>
      </w:r>
      <w:r w:rsidRPr="04127CB8" w:rsidR="00BF3EE2">
        <w:rPr>
          <w:lang w:val="de-AT"/>
        </w:rPr>
        <w:t xml:space="preserve"> eine optimale Anpassung an</w:t>
      </w:r>
      <w:r w:rsidRPr="04127CB8" w:rsidR="00212FEB">
        <w:rPr>
          <w:lang w:val="de-AT"/>
        </w:rPr>
        <w:t xml:space="preserve"> </w:t>
      </w:r>
      <w:r w:rsidRPr="04127CB8" w:rsidR="00BF3EE2">
        <w:rPr>
          <w:lang w:val="de-AT"/>
        </w:rPr>
        <w:t>moderne Dachl</w:t>
      </w:r>
      <w:r w:rsidRPr="04127CB8" w:rsidR="000845D5">
        <w:rPr>
          <w:lang w:val="de-AT"/>
        </w:rPr>
        <w:t>ö</w:t>
      </w:r>
      <w:r w:rsidRPr="04127CB8" w:rsidR="00BF3EE2">
        <w:rPr>
          <w:lang w:val="de-AT"/>
        </w:rPr>
        <w:t>sungen und verbessern</w:t>
      </w:r>
      <w:r w:rsidRPr="04127CB8" w:rsidR="00212FEB">
        <w:rPr>
          <w:lang w:val="de-AT"/>
        </w:rPr>
        <w:t xml:space="preserve"> </w:t>
      </w:r>
      <w:r w:rsidRPr="04127CB8" w:rsidR="00BF3EE2">
        <w:rPr>
          <w:lang w:val="de-AT"/>
        </w:rPr>
        <w:t>die Gesamtoptik.</w:t>
      </w:r>
    </w:p>
    <w:p w:rsidR="00B36296" w:rsidP="00990BF3" w:rsidRDefault="00B36296" w14:paraId="2AEFAB2F" w14:textId="77777777">
      <w:pPr>
        <w:spacing w:after="0" w:line="288" w:lineRule="auto"/>
        <w:rPr>
          <w:lang w:val="de-AT"/>
        </w:rPr>
      </w:pPr>
    </w:p>
    <w:p w:rsidR="009A0500" w:rsidP="00990BF3" w:rsidRDefault="009A0500" w14:paraId="5BF99830" w14:textId="77777777">
      <w:pPr>
        <w:spacing w:after="0" w:line="288" w:lineRule="auto"/>
        <w:rPr>
          <w:rFonts w:cstheme="minorHAnsi"/>
          <w:b/>
          <w:bCs/>
          <w:sz w:val="28"/>
          <w:szCs w:val="28"/>
        </w:rPr>
      </w:pPr>
    </w:p>
    <w:p w:rsidR="009A0500" w:rsidP="00990BF3" w:rsidRDefault="009A0500" w14:paraId="50F2384A" w14:textId="77777777">
      <w:pPr>
        <w:spacing w:after="0" w:line="288" w:lineRule="auto"/>
        <w:rPr>
          <w:rFonts w:cstheme="minorHAnsi"/>
          <w:b/>
          <w:bCs/>
          <w:sz w:val="28"/>
          <w:szCs w:val="28"/>
        </w:rPr>
      </w:pPr>
    </w:p>
    <w:p w:rsidR="009B2ED5" w:rsidRDefault="009B2ED5" w14:paraId="58E39854" w14:textId="77777777">
      <w:pPr>
        <w:rPr>
          <w:rFonts w:cstheme="minorHAnsi"/>
          <w:b/>
          <w:bCs/>
          <w:sz w:val="28"/>
          <w:szCs w:val="28"/>
        </w:rPr>
      </w:pPr>
      <w:r>
        <w:rPr>
          <w:rFonts w:cstheme="minorHAnsi"/>
          <w:b/>
          <w:bCs/>
          <w:sz w:val="28"/>
          <w:szCs w:val="28"/>
        </w:rPr>
        <w:br w:type="page"/>
      </w:r>
    </w:p>
    <w:p w:rsidR="00E114E1" w:rsidP="04127CB8" w:rsidRDefault="00E114E1" w14:paraId="7954C5C0" w14:textId="0FFCF943">
      <w:pPr>
        <w:spacing w:after="0" w:line="288" w:lineRule="auto"/>
        <w:rPr>
          <w:rFonts w:cs="Calibri" w:cstheme="minorAscii"/>
          <w:b w:val="1"/>
          <w:bCs w:val="1"/>
          <w:sz w:val="28"/>
          <w:szCs w:val="28"/>
        </w:rPr>
      </w:pPr>
      <w:r w:rsidRPr="04127CB8" w:rsidR="00E114E1">
        <w:rPr>
          <w:rFonts w:cs="Calibri" w:cstheme="minorAscii"/>
          <w:b w:val="1"/>
          <w:bCs w:val="1"/>
          <w:sz w:val="28"/>
          <w:szCs w:val="28"/>
        </w:rPr>
        <w:t>Jetzt für geringere Dachneigungen: Dachflächenfens</w:t>
      </w:r>
      <w:r w:rsidRPr="04127CB8" w:rsidR="00DB5E4B">
        <w:rPr>
          <w:rFonts w:cs="Calibri" w:cstheme="minorAscii"/>
          <w:b w:val="1"/>
          <w:bCs w:val="1"/>
          <w:sz w:val="28"/>
          <w:szCs w:val="28"/>
        </w:rPr>
        <w:t>t</w:t>
      </w:r>
      <w:r w:rsidRPr="04127CB8" w:rsidR="00E114E1">
        <w:rPr>
          <w:rFonts w:cs="Calibri" w:cstheme="minorAscii"/>
          <w:b w:val="1"/>
          <w:bCs w:val="1"/>
          <w:sz w:val="28"/>
          <w:szCs w:val="28"/>
        </w:rPr>
        <w:t>ereinfassung für PREFALZ</w:t>
      </w:r>
    </w:p>
    <w:p w:rsidR="1A23E404" w:rsidP="04127CB8" w:rsidRDefault="1A23E404" w14:paraId="5AE3B6CA" w14:textId="60ED9FE3">
      <w:pPr>
        <w:spacing w:after="0" w:line="288" w:lineRule="auto"/>
        <w:rPr>
          <w:lang w:val="de-AT"/>
        </w:rPr>
      </w:pPr>
      <w:r w:rsidRPr="04127CB8" w:rsidR="1A23E404">
        <w:rPr>
          <w:lang w:val="de-AT"/>
        </w:rPr>
        <w:t>Durch die Neugestaltung der Dachflächenfenstereinfassung für PREFALZ, passend für VELUX Fenster, ist es ab Januar 2025 möglich, diese bereits ab einer Dachneigung von mindestens 15° zu verlegen (anstelle der bisher 25°). Die Anpassung erleichtert die Installation und ermöglicht die Anwendung bei Dächern mit geringeren Neigungen.</w:t>
      </w:r>
    </w:p>
    <w:p w:rsidR="04127CB8" w:rsidP="04127CB8" w:rsidRDefault="04127CB8" w14:paraId="738DEB83" w14:textId="30A7B0B9">
      <w:pPr>
        <w:spacing w:after="0" w:line="288" w:lineRule="auto"/>
        <w:rPr>
          <w:lang w:val="de-AT"/>
        </w:rPr>
      </w:pPr>
    </w:p>
    <w:p w:rsidRPr="0055766E" w:rsidR="008D5DE9" w:rsidP="00990BF3" w:rsidRDefault="008D5DE9" w14:paraId="4B1D8CB7" w14:textId="77777777">
      <w:pPr>
        <w:spacing w:after="0" w:line="288" w:lineRule="auto"/>
        <w:rPr>
          <w:rFonts w:cstheme="minorHAnsi"/>
          <w:b/>
          <w:bCs/>
          <w:sz w:val="28"/>
          <w:szCs w:val="28"/>
        </w:rPr>
      </w:pPr>
    </w:p>
    <w:p w:rsidRPr="0055766E" w:rsidR="0055766E" w:rsidP="00990BF3" w:rsidRDefault="0055766E" w14:paraId="3EF43A70" w14:textId="40A5E816">
      <w:pPr>
        <w:spacing w:after="0" w:line="288" w:lineRule="auto"/>
        <w:rPr>
          <w:rFonts w:cstheme="minorHAnsi"/>
          <w:b/>
          <w:bCs/>
          <w:sz w:val="28"/>
          <w:szCs w:val="28"/>
        </w:rPr>
      </w:pPr>
      <w:r w:rsidRPr="0055766E">
        <w:rPr>
          <w:rFonts w:cstheme="minorHAnsi"/>
          <w:b/>
          <w:bCs/>
          <w:sz w:val="28"/>
          <w:szCs w:val="28"/>
        </w:rPr>
        <w:t>Erweiterter Montagebereich:</w:t>
      </w:r>
      <w:r>
        <w:rPr>
          <w:rFonts w:cstheme="minorHAnsi"/>
          <w:b/>
          <w:bCs/>
          <w:sz w:val="28"/>
          <w:szCs w:val="28"/>
        </w:rPr>
        <w:t xml:space="preserve"> </w:t>
      </w:r>
      <w:r w:rsidRPr="0055766E">
        <w:rPr>
          <w:rFonts w:cstheme="minorHAnsi"/>
          <w:b/>
          <w:bCs/>
          <w:sz w:val="28"/>
          <w:szCs w:val="28"/>
        </w:rPr>
        <w:t>Neugestaltung der Kantprofile für Sidings</w:t>
      </w:r>
    </w:p>
    <w:p w:rsidR="00CD3578" w:rsidP="00990BF3" w:rsidRDefault="008D5DE9" w14:paraId="0714E2F3" w14:textId="317C23A6">
      <w:pPr>
        <w:spacing w:after="0" w:line="288" w:lineRule="auto"/>
        <w:rPr>
          <w:lang w:val="de-AT"/>
        </w:rPr>
      </w:pPr>
      <w:r w:rsidRPr="008D5DE9">
        <w:rPr>
          <w:lang w:val="de-AT"/>
        </w:rPr>
        <w:t>Schon mit geringen Produkt</w:t>
      </w:r>
      <w:r>
        <w:rPr>
          <w:lang w:val="de-AT"/>
        </w:rPr>
        <w:t>v</w:t>
      </w:r>
      <w:r w:rsidRPr="008D5DE9">
        <w:rPr>
          <w:lang w:val="de-AT"/>
        </w:rPr>
        <w:t>eränderungen kann die Montage einfacher gestaltet werden.</w:t>
      </w:r>
      <w:r>
        <w:rPr>
          <w:lang w:val="de-AT"/>
        </w:rPr>
        <w:t xml:space="preserve"> </w:t>
      </w:r>
      <w:r w:rsidRPr="008D5DE9">
        <w:rPr>
          <w:lang w:val="de-AT"/>
        </w:rPr>
        <w:t>Durch die Verlängerung des Montageschenkels um 30 mm bei den Kantprofilen für Sidings wurde der Montagebereich vergrößert. Die Montage</w:t>
      </w:r>
      <w:r>
        <w:rPr>
          <w:lang w:val="de-AT"/>
        </w:rPr>
        <w:t xml:space="preserve"> </w:t>
      </w:r>
      <w:r w:rsidRPr="008D5DE9">
        <w:rPr>
          <w:lang w:val="de-AT"/>
        </w:rPr>
        <w:t>ist damit f</w:t>
      </w:r>
      <w:r w:rsidR="00FA03F8">
        <w:rPr>
          <w:lang w:val="de-AT"/>
        </w:rPr>
        <w:t>ü</w:t>
      </w:r>
      <w:r w:rsidRPr="008D5DE9">
        <w:rPr>
          <w:lang w:val="de-AT"/>
        </w:rPr>
        <w:t>r die folgenden Profile vereinfacht:</w:t>
      </w:r>
      <w:r>
        <w:rPr>
          <w:lang w:val="de-AT"/>
        </w:rPr>
        <w:t xml:space="preserve"> </w:t>
      </w:r>
      <w:r w:rsidRPr="008D5DE9">
        <w:rPr>
          <w:lang w:val="de-AT"/>
        </w:rPr>
        <w:t xml:space="preserve">Schnittlochblende, Startprofil und Wetterschenkel. Diese sind in den Ausführungen </w:t>
      </w:r>
      <w:r w:rsidRPr="008D5DE9" w:rsidR="00DB5E4B">
        <w:rPr>
          <w:lang w:val="de-AT"/>
        </w:rPr>
        <w:t>für</w:t>
      </w:r>
      <w:r w:rsidRPr="008D5DE9">
        <w:rPr>
          <w:lang w:val="de-AT"/>
        </w:rPr>
        <w:t xml:space="preserve"> Sidings</w:t>
      </w:r>
      <w:r>
        <w:rPr>
          <w:lang w:val="de-AT"/>
        </w:rPr>
        <w:t xml:space="preserve"> </w:t>
      </w:r>
      <w:r w:rsidRPr="008D5DE9">
        <w:rPr>
          <w:lang w:val="de-AT"/>
        </w:rPr>
        <w:t>in Baubreite 138</w:t>
      </w:r>
      <w:r w:rsidR="007B2C08">
        <w:rPr>
          <w:lang w:val="de-AT"/>
        </w:rPr>
        <w:t>–</w:t>
      </w:r>
      <w:r w:rsidRPr="008D5DE9">
        <w:rPr>
          <w:lang w:val="de-AT"/>
        </w:rPr>
        <w:t>600 mm erhältlich.</w:t>
      </w:r>
    </w:p>
    <w:p w:rsidR="001E0D46" w:rsidP="00FE6D86" w:rsidRDefault="001E0D46" w14:paraId="66AED9EE" w14:textId="6C66A531">
      <w:pPr>
        <w:spacing w:after="0" w:line="288" w:lineRule="auto"/>
        <w:rPr>
          <w:rFonts w:cstheme="minorHAnsi"/>
          <w:b/>
          <w:bCs/>
          <w:sz w:val="28"/>
          <w:szCs w:val="28"/>
        </w:rPr>
      </w:pPr>
    </w:p>
    <w:p w:rsidRPr="00316D86" w:rsidR="00C4032C" w:rsidP="00990BF3" w:rsidRDefault="00EA5D38" w14:paraId="3F3ADC0B" w14:textId="0F0080AA">
      <w:pPr>
        <w:spacing w:after="0" w:line="288" w:lineRule="auto"/>
        <w:rPr>
          <w:rFonts w:cstheme="minorHAnsi"/>
          <w:b/>
          <w:bCs/>
          <w:sz w:val="28"/>
          <w:szCs w:val="28"/>
        </w:rPr>
      </w:pPr>
      <w:r>
        <w:rPr>
          <w:rFonts w:cstheme="minorHAnsi"/>
          <w:b/>
          <w:bCs/>
          <w:sz w:val="28"/>
          <w:szCs w:val="28"/>
        </w:rPr>
        <w:t>F</w:t>
      </w:r>
      <w:r w:rsidRPr="00316D86" w:rsidR="00C4032C">
        <w:rPr>
          <w:rFonts w:cstheme="minorHAnsi"/>
          <w:b/>
          <w:bCs/>
          <w:sz w:val="28"/>
          <w:szCs w:val="28"/>
        </w:rPr>
        <w:t>ür mehr Sicherheit und Effizienz:</w:t>
      </w:r>
      <w:r w:rsidR="001B249D">
        <w:rPr>
          <w:rFonts w:cstheme="minorHAnsi"/>
          <w:b/>
          <w:bCs/>
          <w:sz w:val="28"/>
          <w:szCs w:val="28"/>
        </w:rPr>
        <w:t xml:space="preserve"> </w:t>
      </w:r>
      <w:r w:rsidRPr="00316D86" w:rsidR="00C4032C">
        <w:rPr>
          <w:rFonts w:cstheme="minorHAnsi"/>
          <w:b/>
          <w:bCs/>
          <w:sz w:val="28"/>
          <w:szCs w:val="28"/>
        </w:rPr>
        <w:t xml:space="preserve">Modifikationen </w:t>
      </w:r>
      <w:r w:rsidRPr="00316D86" w:rsidR="00944E85">
        <w:rPr>
          <w:rFonts w:cstheme="minorHAnsi"/>
          <w:b/>
          <w:bCs/>
          <w:sz w:val="28"/>
          <w:szCs w:val="28"/>
        </w:rPr>
        <w:t xml:space="preserve">beim Hochwasserschutz </w:t>
      </w:r>
    </w:p>
    <w:p w:rsidRPr="001B249D" w:rsidR="00D46AF4" w:rsidP="008927EC" w:rsidRDefault="008927EC" w14:paraId="0577E93F" w14:textId="7148E3DF">
      <w:pPr>
        <w:spacing w:after="0" w:line="288" w:lineRule="auto"/>
        <w:rPr>
          <w:lang w:val="de-AT"/>
        </w:rPr>
      </w:pPr>
      <w:r w:rsidRPr="008927EC">
        <w:rPr>
          <w:lang w:val="de-AT"/>
        </w:rPr>
        <w:t>Das PREFA Hochwasserschutz-System, hergestellt in</w:t>
      </w:r>
      <w:r>
        <w:rPr>
          <w:lang w:val="de-AT"/>
        </w:rPr>
        <w:t xml:space="preserve"> Ö</w:t>
      </w:r>
      <w:r w:rsidRPr="008927EC">
        <w:rPr>
          <w:lang w:val="de-AT"/>
        </w:rPr>
        <w:t>sterreich, schützt effektiv Objekte und Infrastruktur. Es</w:t>
      </w:r>
      <w:r>
        <w:rPr>
          <w:lang w:val="de-AT"/>
        </w:rPr>
        <w:t xml:space="preserve"> </w:t>
      </w:r>
      <w:r w:rsidRPr="008927EC">
        <w:rPr>
          <w:lang w:val="de-AT"/>
        </w:rPr>
        <w:t>ist widerstandsfähig, einfach zu handhaben und schnell</w:t>
      </w:r>
      <w:r>
        <w:rPr>
          <w:lang w:val="de-AT"/>
        </w:rPr>
        <w:t xml:space="preserve"> </w:t>
      </w:r>
      <w:r w:rsidRPr="008927EC">
        <w:rPr>
          <w:lang w:val="de-AT"/>
        </w:rPr>
        <w:t>aufzubauen. Die modulare Bauweise ermöglicht eine</w:t>
      </w:r>
      <w:r>
        <w:rPr>
          <w:lang w:val="de-AT"/>
        </w:rPr>
        <w:t xml:space="preserve"> </w:t>
      </w:r>
      <w:r w:rsidRPr="008927EC">
        <w:rPr>
          <w:lang w:val="de-AT"/>
        </w:rPr>
        <w:t>individuelle Anpassung an verschiedene Anforderungen.</w:t>
      </w:r>
      <w:r>
        <w:rPr>
          <w:lang w:val="de-AT"/>
        </w:rPr>
        <w:t xml:space="preserve"> </w:t>
      </w:r>
      <w:r w:rsidR="00720E5C">
        <w:rPr>
          <w:lang w:val="de-AT"/>
        </w:rPr>
        <w:t>Auch hier</w:t>
      </w:r>
      <w:r w:rsidRPr="001B249D" w:rsidR="004A28CA">
        <w:rPr>
          <w:lang w:val="de-AT"/>
        </w:rPr>
        <w:t xml:space="preserve"> </w:t>
      </w:r>
      <w:r w:rsidR="00F56640">
        <w:rPr>
          <w:lang w:val="de-AT"/>
        </w:rPr>
        <w:t>wird die</w:t>
      </w:r>
      <w:r w:rsidRPr="001B249D" w:rsidR="004A28CA">
        <w:rPr>
          <w:lang w:val="de-AT"/>
        </w:rPr>
        <w:t xml:space="preserve"> Installation und </w:t>
      </w:r>
      <w:r w:rsidRPr="001B249D" w:rsidR="00DB5E4B">
        <w:rPr>
          <w:lang w:val="de-AT"/>
        </w:rPr>
        <w:t>Funktionalität</w:t>
      </w:r>
      <w:r w:rsidR="00F56640">
        <w:rPr>
          <w:lang w:val="de-AT"/>
        </w:rPr>
        <w:t xml:space="preserve"> laufend</w:t>
      </w:r>
      <w:r w:rsidRPr="001B249D" w:rsidR="004A28CA">
        <w:rPr>
          <w:lang w:val="de-AT"/>
        </w:rPr>
        <w:t xml:space="preserve"> verbesser</w:t>
      </w:r>
      <w:r w:rsidR="00F56640">
        <w:rPr>
          <w:lang w:val="de-AT"/>
        </w:rPr>
        <w:t>t, d</w:t>
      </w:r>
      <w:r w:rsidRPr="001B249D" w:rsidR="00B40A27">
        <w:rPr>
          <w:lang w:val="de-AT"/>
        </w:rPr>
        <w:t xml:space="preserve">ie </w:t>
      </w:r>
      <w:r w:rsidRPr="001B249D" w:rsidR="00D46AF4">
        <w:rPr>
          <w:lang w:val="de-AT"/>
        </w:rPr>
        <w:t>Modifikationen</w:t>
      </w:r>
      <w:r w:rsidRPr="001B249D" w:rsidR="00B40A27">
        <w:rPr>
          <w:lang w:val="de-AT"/>
        </w:rPr>
        <w:t xml:space="preserve"> beim</w:t>
      </w:r>
      <w:r w:rsidRPr="001B249D" w:rsidR="00D46AF4">
        <w:rPr>
          <w:lang w:val="de-AT"/>
        </w:rPr>
        <w:t xml:space="preserve"> U- und Grundprofil</w:t>
      </w:r>
      <w:r w:rsidRPr="001B249D" w:rsidR="00B40A27">
        <w:rPr>
          <w:lang w:val="de-AT"/>
        </w:rPr>
        <w:t xml:space="preserve"> sind:</w:t>
      </w:r>
    </w:p>
    <w:p w:rsidRPr="001B249D" w:rsidR="00D46AF4" w:rsidP="00990BF3" w:rsidRDefault="00D46AF4" w14:paraId="06E8A2B0" w14:textId="77777777">
      <w:pPr>
        <w:spacing w:after="0" w:line="288" w:lineRule="auto"/>
        <w:rPr>
          <w:rFonts w:cstheme="minorHAnsi"/>
          <w:lang w:val="de-AT"/>
        </w:rPr>
      </w:pPr>
    </w:p>
    <w:p w:rsidRPr="00754D24" w:rsidR="00D46AF4" w:rsidP="00990BF3" w:rsidRDefault="00D46AF4" w14:paraId="4850F1C2" w14:textId="69A6754B">
      <w:pPr>
        <w:spacing w:after="0" w:line="288" w:lineRule="auto"/>
        <w:rPr>
          <w:rFonts w:cstheme="minorHAnsi"/>
          <w:b/>
          <w:bCs/>
          <w:lang w:val="de-AT"/>
        </w:rPr>
      </w:pPr>
      <w:r w:rsidRPr="00B40A27">
        <w:rPr>
          <w:rFonts w:cstheme="minorHAnsi"/>
          <w:b/>
          <w:bCs/>
          <w:lang w:val="de-AT"/>
        </w:rPr>
        <w:t>Neuerungen bei der Spannstückführung</w:t>
      </w:r>
    </w:p>
    <w:p w:rsidR="00754D24" w:rsidP="00990BF3" w:rsidRDefault="00754D24" w14:paraId="20929769" w14:textId="1B9CD786">
      <w:pPr>
        <w:spacing w:after="0" w:line="288" w:lineRule="auto"/>
        <w:rPr>
          <w:rFonts w:cstheme="minorHAnsi"/>
          <w:lang w:val="de-AT"/>
        </w:rPr>
      </w:pPr>
      <w:r w:rsidRPr="00754D24">
        <w:rPr>
          <w:rFonts w:cstheme="minorHAnsi"/>
          <w:lang w:val="de-AT"/>
        </w:rPr>
        <w:t xml:space="preserve">Das neue </w:t>
      </w:r>
      <w:r w:rsidRPr="00754D24">
        <w:rPr>
          <w:rFonts w:hint="eastAsia" w:cstheme="minorHAnsi"/>
          <w:lang w:val="de-AT"/>
        </w:rPr>
        <w:t>Ω</w:t>
      </w:r>
      <w:r w:rsidRPr="00754D24">
        <w:rPr>
          <w:rFonts w:cstheme="minorHAnsi"/>
          <w:lang w:val="de-AT"/>
        </w:rPr>
        <w:t xml:space="preserve">-Profil kann </w:t>
      </w:r>
      <w:r w:rsidRPr="00754D24" w:rsidR="00DB5E4B">
        <w:rPr>
          <w:rFonts w:cstheme="minorHAnsi"/>
          <w:lang w:val="de-AT"/>
        </w:rPr>
        <w:t>nachträg</w:t>
      </w:r>
      <w:r w:rsidR="00DB5E4B">
        <w:rPr>
          <w:rFonts w:cstheme="minorHAnsi"/>
          <w:lang w:val="de-AT"/>
        </w:rPr>
        <w:t>l</w:t>
      </w:r>
      <w:r w:rsidRPr="00754D24" w:rsidR="00DB5E4B">
        <w:rPr>
          <w:rFonts w:cstheme="minorHAnsi"/>
          <w:lang w:val="de-AT"/>
        </w:rPr>
        <w:t>ich</w:t>
      </w:r>
      <w:r w:rsidRPr="00754D24">
        <w:rPr>
          <w:rFonts w:cstheme="minorHAnsi"/>
          <w:lang w:val="de-AT"/>
        </w:rPr>
        <w:t xml:space="preserve"> mit dem</w:t>
      </w:r>
      <w:r>
        <w:rPr>
          <w:rFonts w:cstheme="minorHAnsi"/>
          <w:lang w:val="de-AT"/>
        </w:rPr>
        <w:t xml:space="preserve"> </w:t>
      </w:r>
      <w:r w:rsidRPr="00754D24">
        <w:rPr>
          <w:rFonts w:cstheme="minorHAnsi"/>
          <w:lang w:val="de-AT"/>
        </w:rPr>
        <w:t>W</w:t>
      </w:r>
      <w:r w:rsidR="00944E85">
        <w:rPr>
          <w:rFonts w:cstheme="minorHAnsi"/>
          <w:lang w:val="de-AT"/>
        </w:rPr>
        <w:t>ä</w:t>
      </w:r>
      <w:r w:rsidRPr="00754D24">
        <w:rPr>
          <w:rFonts w:cstheme="minorHAnsi"/>
          <w:lang w:val="de-AT"/>
        </w:rPr>
        <w:t>rmed</w:t>
      </w:r>
      <w:r w:rsidR="00944E85">
        <w:rPr>
          <w:rFonts w:cstheme="minorHAnsi"/>
          <w:lang w:val="de-AT"/>
        </w:rPr>
        <w:t>ä</w:t>
      </w:r>
      <w:r w:rsidRPr="00754D24">
        <w:rPr>
          <w:rFonts w:cstheme="minorHAnsi"/>
          <w:lang w:val="de-AT"/>
        </w:rPr>
        <w:t xml:space="preserve">mmverbundsystem </w:t>
      </w:r>
      <w:r w:rsidR="00B9499C">
        <w:rPr>
          <w:rFonts w:cstheme="minorHAnsi"/>
          <w:lang w:val="de-AT"/>
        </w:rPr>
        <w:t>bekleidet</w:t>
      </w:r>
      <w:r w:rsidRPr="00754D24" w:rsidR="00B9499C">
        <w:rPr>
          <w:rFonts w:cstheme="minorHAnsi"/>
          <w:lang w:val="de-AT"/>
        </w:rPr>
        <w:t xml:space="preserve"> </w:t>
      </w:r>
      <w:r w:rsidRPr="00754D24">
        <w:rPr>
          <w:rFonts w:cstheme="minorHAnsi"/>
          <w:lang w:val="de-AT"/>
        </w:rPr>
        <w:t>werden,</w:t>
      </w:r>
      <w:r>
        <w:rPr>
          <w:rFonts w:cstheme="minorHAnsi"/>
          <w:lang w:val="de-AT"/>
        </w:rPr>
        <w:t xml:space="preserve"> </w:t>
      </w:r>
      <w:r w:rsidRPr="00754D24">
        <w:rPr>
          <w:rFonts w:cstheme="minorHAnsi"/>
          <w:lang w:val="de-AT"/>
        </w:rPr>
        <w:t xml:space="preserve">da das </w:t>
      </w:r>
      <w:r w:rsidRPr="00754D24" w:rsidR="00944E85">
        <w:rPr>
          <w:rFonts w:cstheme="minorHAnsi"/>
          <w:lang w:val="de-AT"/>
        </w:rPr>
        <w:t>abgeschrägte</w:t>
      </w:r>
      <w:r w:rsidRPr="00754D24">
        <w:rPr>
          <w:rFonts w:cstheme="minorHAnsi"/>
          <w:lang w:val="de-AT"/>
        </w:rPr>
        <w:t xml:space="preserve"> Spannst</w:t>
      </w:r>
      <w:r w:rsidR="004417BD">
        <w:rPr>
          <w:rFonts w:cstheme="minorHAnsi"/>
          <w:lang w:val="de-AT"/>
        </w:rPr>
        <w:t>ü</w:t>
      </w:r>
      <w:r w:rsidRPr="00754D24">
        <w:rPr>
          <w:rFonts w:cstheme="minorHAnsi"/>
          <w:lang w:val="de-AT"/>
        </w:rPr>
        <w:t>ck von</w:t>
      </w:r>
      <w:r>
        <w:rPr>
          <w:rFonts w:cstheme="minorHAnsi"/>
          <w:lang w:val="de-AT"/>
        </w:rPr>
        <w:t xml:space="preserve"> </w:t>
      </w:r>
      <w:r w:rsidRPr="00754D24">
        <w:rPr>
          <w:rFonts w:cstheme="minorHAnsi"/>
          <w:lang w:val="de-AT"/>
        </w:rPr>
        <w:t>vorne eingedreht werden kann. Durch die symmetrische</w:t>
      </w:r>
      <w:r>
        <w:rPr>
          <w:rFonts w:cstheme="minorHAnsi"/>
          <w:lang w:val="de-AT"/>
        </w:rPr>
        <w:t xml:space="preserve"> </w:t>
      </w:r>
      <w:r w:rsidRPr="00754D24">
        <w:rPr>
          <w:rFonts w:cstheme="minorHAnsi"/>
          <w:lang w:val="de-AT"/>
        </w:rPr>
        <w:t>Konstruktion der neuen Spannst</w:t>
      </w:r>
      <w:r w:rsidR="00944E85">
        <w:rPr>
          <w:rFonts w:cstheme="minorHAnsi"/>
          <w:lang w:val="de-AT"/>
        </w:rPr>
        <w:t>ü</w:t>
      </w:r>
      <w:r w:rsidRPr="00754D24">
        <w:rPr>
          <w:rFonts w:cstheme="minorHAnsi"/>
          <w:lang w:val="de-AT"/>
        </w:rPr>
        <w:t>ckf</w:t>
      </w:r>
      <w:r w:rsidR="00944E85">
        <w:rPr>
          <w:rFonts w:cstheme="minorHAnsi"/>
          <w:lang w:val="de-AT"/>
        </w:rPr>
        <w:t>ü</w:t>
      </w:r>
      <w:r w:rsidRPr="00754D24">
        <w:rPr>
          <w:rFonts w:cstheme="minorHAnsi"/>
          <w:lang w:val="de-AT"/>
        </w:rPr>
        <w:t>hrung</w:t>
      </w:r>
      <w:r>
        <w:rPr>
          <w:rFonts w:cstheme="minorHAnsi"/>
          <w:lang w:val="de-AT"/>
        </w:rPr>
        <w:t xml:space="preserve"> </w:t>
      </w:r>
      <w:r w:rsidRPr="00754D24">
        <w:rPr>
          <w:rFonts w:cstheme="minorHAnsi"/>
          <w:lang w:val="de-AT"/>
        </w:rPr>
        <w:t>wird die Handhabung der Stangenware</w:t>
      </w:r>
      <w:r>
        <w:rPr>
          <w:rFonts w:cstheme="minorHAnsi"/>
          <w:lang w:val="de-AT"/>
        </w:rPr>
        <w:t xml:space="preserve"> </w:t>
      </w:r>
      <w:r w:rsidRPr="00754D24">
        <w:rPr>
          <w:rFonts w:cstheme="minorHAnsi"/>
          <w:lang w:val="de-AT"/>
        </w:rPr>
        <w:t xml:space="preserve">erleichtert. Alle Bohrungen in den </w:t>
      </w:r>
      <w:r w:rsidRPr="00754D24">
        <w:rPr>
          <w:rFonts w:hint="eastAsia" w:cstheme="minorHAnsi"/>
          <w:lang w:val="de-AT"/>
        </w:rPr>
        <w:t>Ω</w:t>
      </w:r>
      <w:r w:rsidRPr="00754D24">
        <w:rPr>
          <w:rFonts w:cstheme="minorHAnsi"/>
          <w:lang w:val="de-AT"/>
        </w:rPr>
        <w:t>-Profilen</w:t>
      </w:r>
      <w:r>
        <w:rPr>
          <w:rFonts w:cstheme="minorHAnsi"/>
          <w:lang w:val="de-AT"/>
        </w:rPr>
        <w:t xml:space="preserve"> </w:t>
      </w:r>
      <w:r w:rsidRPr="00754D24">
        <w:rPr>
          <w:rFonts w:cstheme="minorHAnsi"/>
          <w:lang w:val="de-AT"/>
        </w:rPr>
        <w:t>sind symmetrisch mittig angeordnet, wodurch</w:t>
      </w:r>
      <w:r>
        <w:rPr>
          <w:rFonts w:cstheme="minorHAnsi"/>
          <w:lang w:val="de-AT"/>
        </w:rPr>
        <w:t xml:space="preserve"> </w:t>
      </w:r>
      <w:r w:rsidRPr="00754D24">
        <w:rPr>
          <w:rFonts w:cstheme="minorHAnsi"/>
          <w:lang w:val="de-AT"/>
        </w:rPr>
        <w:t>Fehler bei der Montage vermieden werden.</w:t>
      </w:r>
    </w:p>
    <w:p w:rsidRPr="00754D24" w:rsidR="00754D24" w:rsidP="00990BF3" w:rsidRDefault="00754D24" w14:paraId="55ADB109" w14:textId="77777777">
      <w:pPr>
        <w:spacing w:after="0" w:line="288" w:lineRule="auto"/>
        <w:rPr>
          <w:rFonts w:cstheme="minorHAnsi"/>
          <w:lang w:val="de-AT"/>
        </w:rPr>
      </w:pPr>
    </w:p>
    <w:p w:rsidRPr="00754D24" w:rsidR="00B40A27" w:rsidP="00990BF3" w:rsidRDefault="00B40A27" w14:paraId="375C935A" w14:textId="6825A386">
      <w:pPr>
        <w:spacing w:after="0" w:line="288" w:lineRule="auto"/>
        <w:rPr>
          <w:rFonts w:cstheme="minorHAnsi"/>
          <w:b/>
          <w:bCs/>
          <w:lang w:val="de-AT"/>
        </w:rPr>
      </w:pPr>
      <w:r w:rsidRPr="00B40A27">
        <w:rPr>
          <w:rFonts w:cstheme="minorHAnsi"/>
          <w:b/>
          <w:bCs/>
          <w:lang w:val="de-AT"/>
        </w:rPr>
        <w:t>Modifikationen bei der Grundprofildichtung</w:t>
      </w:r>
    </w:p>
    <w:p w:rsidR="00754D24" w:rsidP="00990BF3" w:rsidRDefault="00754D24" w14:paraId="501C50D2" w14:textId="5B70973D">
      <w:pPr>
        <w:spacing w:after="0" w:line="288" w:lineRule="auto"/>
        <w:rPr>
          <w:rFonts w:cstheme="minorHAnsi"/>
          <w:lang w:val="de-AT"/>
        </w:rPr>
      </w:pPr>
      <w:r w:rsidRPr="00754D24">
        <w:rPr>
          <w:rFonts w:cstheme="minorHAnsi"/>
          <w:lang w:val="de-AT"/>
        </w:rPr>
        <w:t>Die neue montagefreundliche Dichtungsh</w:t>
      </w:r>
      <w:r w:rsidR="004417BD">
        <w:rPr>
          <w:rFonts w:cstheme="minorHAnsi"/>
          <w:lang w:val="de-AT"/>
        </w:rPr>
        <w:t>ä</w:t>
      </w:r>
      <w:r w:rsidRPr="00754D24">
        <w:rPr>
          <w:rFonts w:cstheme="minorHAnsi"/>
          <w:lang w:val="de-AT"/>
        </w:rPr>
        <w:t>rte</w:t>
      </w:r>
      <w:r>
        <w:rPr>
          <w:rFonts w:cstheme="minorHAnsi"/>
          <w:lang w:val="de-AT"/>
        </w:rPr>
        <w:t xml:space="preserve"> </w:t>
      </w:r>
      <w:r w:rsidRPr="00754D24">
        <w:rPr>
          <w:rFonts w:cstheme="minorHAnsi"/>
          <w:lang w:val="de-AT"/>
        </w:rPr>
        <w:t>gewährleistet eine perfekte Abdichtung zwischen</w:t>
      </w:r>
      <w:r w:rsidR="00B53F08">
        <w:rPr>
          <w:rFonts w:cstheme="minorHAnsi"/>
          <w:lang w:val="de-AT"/>
        </w:rPr>
        <w:t xml:space="preserve"> </w:t>
      </w:r>
      <w:r w:rsidRPr="00754D24">
        <w:rPr>
          <w:rFonts w:cstheme="minorHAnsi"/>
          <w:lang w:val="de-AT"/>
        </w:rPr>
        <w:t>Wandprofil oder Mittels</w:t>
      </w:r>
      <w:r>
        <w:rPr>
          <w:rFonts w:cstheme="minorHAnsi"/>
          <w:lang w:val="de-AT"/>
        </w:rPr>
        <w:t>ä</w:t>
      </w:r>
      <w:r w:rsidRPr="00754D24">
        <w:rPr>
          <w:rFonts w:cstheme="minorHAnsi"/>
          <w:lang w:val="de-AT"/>
        </w:rPr>
        <w:t>ule und Dammbalken.</w:t>
      </w:r>
      <w:r>
        <w:rPr>
          <w:rFonts w:cstheme="minorHAnsi"/>
          <w:lang w:val="de-AT"/>
        </w:rPr>
        <w:t xml:space="preserve"> </w:t>
      </w:r>
      <w:r w:rsidRPr="00754D24">
        <w:rPr>
          <w:rFonts w:cstheme="minorHAnsi"/>
          <w:lang w:val="de-AT"/>
        </w:rPr>
        <w:t>Zudem sorgt die verbesserte Dichtung</w:t>
      </w:r>
      <w:r w:rsidR="00B53F08">
        <w:rPr>
          <w:rFonts w:cstheme="minorHAnsi"/>
          <w:lang w:val="de-AT"/>
        </w:rPr>
        <w:t xml:space="preserve"> </w:t>
      </w:r>
      <w:r w:rsidRPr="00754D24">
        <w:rPr>
          <w:rFonts w:cstheme="minorHAnsi"/>
          <w:lang w:val="de-AT"/>
        </w:rPr>
        <w:t>daf</w:t>
      </w:r>
      <w:r w:rsidR="00D46AF4">
        <w:rPr>
          <w:rFonts w:cstheme="minorHAnsi"/>
          <w:lang w:val="de-AT"/>
        </w:rPr>
        <w:t>ü</w:t>
      </w:r>
      <w:r w:rsidRPr="00754D24">
        <w:rPr>
          <w:rFonts w:cstheme="minorHAnsi"/>
          <w:lang w:val="de-AT"/>
        </w:rPr>
        <w:t>r, dass die Zusammenstauchung beim</w:t>
      </w:r>
      <w:r w:rsidR="00D46AF4">
        <w:rPr>
          <w:rFonts w:cstheme="minorHAnsi"/>
          <w:lang w:val="de-AT"/>
        </w:rPr>
        <w:t xml:space="preserve"> </w:t>
      </w:r>
      <w:r w:rsidRPr="00754D24">
        <w:rPr>
          <w:rFonts w:cstheme="minorHAnsi"/>
          <w:lang w:val="de-AT"/>
        </w:rPr>
        <w:t>Einsetzen der Dammbalken minimiert wird, was einen</w:t>
      </w:r>
      <w:r w:rsidR="00D46AF4">
        <w:rPr>
          <w:rFonts w:cstheme="minorHAnsi"/>
          <w:lang w:val="de-AT"/>
        </w:rPr>
        <w:t xml:space="preserve"> </w:t>
      </w:r>
      <w:r w:rsidRPr="00754D24">
        <w:rPr>
          <w:rFonts w:cstheme="minorHAnsi"/>
          <w:lang w:val="de-AT"/>
        </w:rPr>
        <w:t xml:space="preserve">sicheren Schutz gegen Abrutschen bietet. </w:t>
      </w:r>
      <w:r w:rsidRPr="00754D24" w:rsidR="00944E85">
        <w:rPr>
          <w:rFonts w:cstheme="minorHAnsi"/>
          <w:lang w:val="de-AT"/>
        </w:rPr>
        <w:t>Darüber</w:t>
      </w:r>
      <w:r w:rsidRPr="00754D24">
        <w:rPr>
          <w:rFonts w:cstheme="minorHAnsi"/>
          <w:lang w:val="de-AT"/>
        </w:rPr>
        <w:t xml:space="preserve"> hinaus</w:t>
      </w:r>
      <w:r w:rsidR="00D46AF4">
        <w:rPr>
          <w:rFonts w:cstheme="minorHAnsi"/>
          <w:lang w:val="de-AT"/>
        </w:rPr>
        <w:t xml:space="preserve"> </w:t>
      </w:r>
      <w:r w:rsidRPr="00754D24">
        <w:rPr>
          <w:rFonts w:cstheme="minorHAnsi"/>
          <w:lang w:val="de-AT"/>
        </w:rPr>
        <w:t>wurde die Klemmbarkeit der Abdeckungen optimiert,</w:t>
      </w:r>
      <w:r w:rsidR="00D46AF4">
        <w:rPr>
          <w:rFonts w:cstheme="minorHAnsi"/>
          <w:lang w:val="de-AT"/>
        </w:rPr>
        <w:t xml:space="preserve"> </w:t>
      </w:r>
      <w:r w:rsidRPr="00754D24">
        <w:rPr>
          <w:rFonts w:cstheme="minorHAnsi"/>
          <w:lang w:val="de-AT"/>
        </w:rPr>
        <w:t>was die Handhabung und Montage erleichtert.</w:t>
      </w:r>
    </w:p>
    <w:p w:rsidRPr="00754D24" w:rsidR="00D46AF4" w:rsidP="00990BF3" w:rsidRDefault="00D46AF4" w14:paraId="1CEC0778" w14:textId="77777777">
      <w:pPr>
        <w:spacing w:after="0" w:line="288" w:lineRule="auto"/>
        <w:rPr>
          <w:rFonts w:cstheme="minorHAnsi"/>
          <w:lang w:val="de-AT"/>
        </w:rPr>
      </w:pPr>
    </w:p>
    <w:p w:rsidRPr="00754D24" w:rsidR="00754D24" w:rsidP="00990BF3" w:rsidRDefault="00B40A27" w14:paraId="6955674C" w14:textId="6DDD3C75">
      <w:pPr>
        <w:spacing w:after="0" w:line="288" w:lineRule="auto"/>
        <w:rPr>
          <w:rFonts w:cstheme="minorHAnsi"/>
          <w:b/>
          <w:bCs/>
          <w:lang w:val="de-AT"/>
        </w:rPr>
      </w:pPr>
      <w:r w:rsidRPr="00B40A27">
        <w:rPr>
          <w:rFonts w:cstheme="minorHAnsi"/>
          <w:b/>
          <w:bCs/>
          <w:lang w:val="de-AT"/>
        </w:rPr>
        <w:t>Modifikation bei der Hebehilfe</w:t>
      </w:r>
    </w:p>
    <w:p w:rsidR="00754D24" w:rsidP="00990BF3" w:rsidRDefault="00754D24" w14:paraId="227BF398" w14:textId="0E91CEA7">
      <w:pPr>
        <w:spacing w:after="0" w:line="288" w:lineRule="auto"/>
        <w:rPr>
          <w:rFonts w:cstheme="minorHAnsi"/>
          <w:lang w:val="de-AT"/>
        </w:rPr>
      </w:pPr>
      <w:r w:rsidRPr="00754D24">
        <w:rPr>
          <w:rFonts w:cstheme="minorHAnsi"/>
          <w:lang w:val="de-AT"/>
        </w:rPr>
        <w:t xml:space="preserve">Die PREFA Hebehilfe </w:t>
      </w:r>
      <w:r w:rsidRPr="00754D24" w:rsidR="00944E85">
        <w:rPr>
          <w:rFonts w:cstheme="minorHAnsi"/>
          <w:lang w:val="de-AT"/>
        </w:rPr>
        <w:t>für</w:t>
      </w:r>
      <w:r w:rsidRPr="00754D24">
        <w:rPr>
          <w:rFonts w:cstheme="minorHAnsi"/>
          <w:lang w:val="de-AT"/>
        </w:rPr>
        <w:t xml:space="preserve"> den Bodenh</w:t>
      </w:r>
      <w:r w:rsidR="00944E85">
        <w:rPr>
          <w:rFonts w:cstheme="minorHAnsi"/>
          <w:lang w:val="de-AT"/>
        </w:rPr>
        <w:t>ül</w:t>
      </w:r>
      <w:r w:rsidRPr="00754D24">
        <w:rPr>
          <w:rFonts w:cstheme="minorHAnsi"/>
          <w:lang w:val="de-AT"/>
        </w:rPr>
        <w:t xml:space="preserve">sendeckel </w:t>
      </w:r>
      <w:r w:rsidRPr="00754D24" w:rsidR="00DB5E4B">
        <w:rPr>
          <w:rFonts w:cstheme="minorHAnsi"/>
          <w:lang w:val="de-AT"/>
        </w:rPr>
        <w:t>verfügt</w:t>
      </w:r>
      <w:r w:rsidR="00B40A27">
        <w:rPr>
          <w:rFonts w:cstheme="minorHAnsi"/>
          <w:lang w:val="de-AT"/>
        </w:rPr>
        <w:t xml:space="preserve"> ü</w:t>
      </w:r>
      <w:r w:rsidRPr="00754D24">
        <w:rPr>
          <w:rFonts w:cstheme="minorHAnsi"/>
          <w:lang w:val="de-AT"/>
        </w:rPr>
        <w:t>ber eine extreme Aussteifung im Bereich der</w:t>
      </w:r>
      <w:r w:rsidR="00B40A27">
        <w:rPr>
          <w:rFonts w:cstheme="minorHAnsi"/>
          <w:lang w:val="de-AT"/>
        </w:rPr>
        <w:t xml:space="preserve"> </w:t>
      </w:r>
      <w:r w:rsidRPr="00754D24">
        <w:rPr>
          <w:rFonts w:cstheme="minorHAnsi"/>
          <w:lang w:val="de-AT"/>
        </w:rPr>
        <w:t>Senkkopfschraubenf</w:t>
      </w:r>
      <w:r w:rsidR="00944E85">
        <w:rPr>
          <w:rFonts w:cstheme="minorHAnsi"/>
          <w:lang w:val="de-AT"/>
        </w:rPr>
        <w:t>ü</w:t>
      </w:r>
      <w:r w:rsidRPr="00754D24">
        <w:rPr>
          <w:rFonts w:cstheme="minorHAnsi"/>
          <w:lang w:val="de-AT"/>
        </w:rPr>
        <w:t>hrung, die ein problemloses Verdrehen</w:t>
      </w:r>
      <w:r w:rsidR="00B40A27">
        <w:rPr>
          <w:rFonts w:cstheme="minorHAnsi"/>
          <w:lang w:val="de-AT"/>
        </w:rPr>
        <w:t xml:space="preserve"> </w:t>
      </w:r>
      <w:r w:rsidRPr="00754D24">
        <w:rPr>
          <w:rFonts w:cstheme="minorHAnsi"/>
          <w:lang w:val="de-AT"/>
        </w:rPr>
        <w:t>und Abheben des</w:t>
      </w:r>
      <w:r w:rsidR="00B40A27">
        <w:rPr>
          <w:rFonts w:cstheme="minorHAnsi"/>
          <w:lang w:val="de-AT"/>
        </w:rPr>
        <w:t xml:space="preserve"> </w:t>
      </w:r>
      <w:r w:rsidRPr="00754D24">
        <w:rPr>
          <w:rFonts w:cstheme="minorHAnsi"/>
          <w:lang w:val="de-AT"/>
        </w:rPr>
        <w:t>Bodenh</w:t>
      </w:r>
      <w:r w:rsidR="00944E85">
        <w:rPr>
          <w:rFonts w:cstheme="minorHAnsi"/>
          <w:lang w:val="de-AT"/>
        </w:rPr>
        <w:t>ü</w:t>
      </w:r>
      <w:r w:rsidRPr="00754D24">
        <w:rPr>
          <w:rFonts w:cstheme="minorHAnsi"/>
          <w:lang w:val="de-AT"/>
        </w:rPr>
        <w:t xml:space="preserve">lsendeckels </w:t>
      </w:r>
      <w:r w:rsidRPr="00754D24" w:rsidR="00944E85">
        <w:rPr>
          <w:rFonts w:cstheme="minorHAnsi"/>
          <w:lang w:val="de-AT"/>
        </w:rPr>
        <w:t>ermöglicht</w:t>
      </w:r>
      <w:r w:rsidRPr="00754D24">
        <w:rPr>
          <w:rFonts w:cstheme="minorHAnsi"/>
          <w:lang w:val="de-AT"/>
        </w:rPr>
        <w:t>.</w:t>
      </w:r>
      <w:r w:rsidR="00B40A27">
        <w:rPr>
          <w:rFonts w:cstheme="minorHAnsi"/>
          <w:lang w:val="de-AT"/>
        </w:rPr>
        <w:t xml:space="preserve"> </w:t>
      </w:r>
      <w:r w:rsidRPr="00754D24" w:rsidR="00003790">
        <w:rPr>
          <w:rFonts w:cstheme="minorHAnsi"/>
          <w:lang w:val="de-AT"/>
        </w:rPr>
        <w:t>Zusätzlich</w:t>
      </w:r>
      <w:r w:rsidRPr="00754D24">
        <w:rPr>
          <w:rFonts w:cstheme="minorHAnsi"/>
          <w:lang w:val="de-AT"/>
        </w:rPr>
        <w:t xml:space="preserve"> sorgt ein Antirutschlack im Griffbereich</w:t>
      </w:r>
      <w:r w:rsidR="00B40A27">
        <w:rPr>
          <w:rFonts w:cstheme="minorHAnsi"/>
          <w:lang w:val="de-AT"/>
        </w:rPr>
        <w:t xml:space="preserve"> </w:t>
      </w:r>
      <w:r w:rsidRPr="00754D24" w:rsidR="00DB5E4B">
        <w:rPr>
          <w:rFonts w:cstheme="minorHAnsi"/>
          <w:lang w:val="de-AT"/>
        </w:rPr>
        <w:t>für</w:t>
      </w:r>
      <w:r w:rsidRPr="00754D24">
        <w:rPr>
          <w:rFonts w:cstheme="minorHAnsi"/>
          <w:lang w:val="de-AT"/>
        </w:rPr>
        <w:t xml:space="preserve"> sicheren Halt und erleichtert die Handhabung. Eine</w:t>
      </w:r>
      <w:r w:rsidR="00B40A27">
        <w:rPr>
          <w:rFonts w:cstheme="minorHAnsi"/>
          <w:lang w:val="de-AT"/>
        </w:rPr>
        <w:t xml:space="preserve"> </w:t>
      </w:r>
      <w:r w:rsidRPr="00754D24">
        <w:rPr>
          <w:rFonts w:cstheme="minorHAnsi"/>
          <w:lang w:val="de-AT"/>
        </w:rPr>
        <w:t xml:space="preserve">spezielle Ausnehmung </w:t>
      </w:r>
      <w:r w:rsidRPr="00754D24" w:rsidR="00DB5E4B">
        <w:rPr>
          <w:rFonts w:cstheme="minorHAnsi"/>
          <w:lang w:val="de-AT"/>
        </w:rPr>
        <w:t>für</w:t>
      </w:r>
      <w:r w:rsidRPr="00754D24">
        <w:rPr>
          <w:rFonts w:cstheme="minorHAnsi"/>
          <w:lang w:val="de-AT"/>
        </w:rPr>
        <w:t xml:space="preserve"> den Sechskantkopf unserer</w:t>
      </w:r>
      <w:r w:rsidR="00B40A27">
        <w:rPr>
          <w:rFonts w:cstheme="minorHAnsi"/>
          <w:lang w:val="de-AT"/>
        </w:rPr>
        <w:t xml:space="preserve"> </w:t>
      </w:r>
      <w:r w:rsidRPr="00754D24">
        <w:rPr>
          <w:rFonts w:cstheme="minorHAnsi"/>
          <w:lang w:val="de-AT"/>
        </w:rPr>
        <w:t>Spannst</w:t>
      </w:r>
      <w:r w:rsidR="003F0EC0">
        <w:rPr>
          <w:rFonts w:cstheme="minorHAnsi"/>
          <w:lang w:val="de-AT"/>
        </w:rPr>
        <w:t>ü</w:t>
      </w:r>
      <w:r w:rsidRPr="00754D24">
        <w:rPr>
          <w:rFonts w:cstheme="minorHAnsi"/>
          <w:lang w:val="de-AT"/>
        </w:rPr>
        <w:t xml:space="preserve">cke ohne Sterngriff </w:t>
      </w:r>
      <w:r w:rsidRPr="00754D24" w:rsidR="00003790">
        <w:rPr>
          <w:rFonts w:cstheme="minorHAnsi"/>
          <w:lang w:val="de-AT"/>
        </w:rPr>
        <w:t>ermöglicht</w:t>
      </w:r>
      <w:r w:rsidRPr="00754D24">
        <w:rPr>
          <w:rFonts w:cstheme="minorHAnsi"/>
          <w:lang w:val="de-AT"/>
        </w:rPr>
        <w:t xml:space="preserve"> ein einfaches</w:t>
      </w:r>
      <w:r w:rsidR="00B40A27">
        <w:rPr>
          <w:rFonts w:cstheme="minorHAnsi"/>
          <w:lang w:val="de-AT"/>
        </w:rPr>
        <w:t xml:space="preserve"> </w:t>
      </w:r>
      <w:r w:rsidRPr="00754D24" w:rsidR="00003790">
        <w:rPr>
          <w:rFonts w:cstheme="minorHAnsi"/>
          <w:lang w:val="de-AT"/>
        </w:rPr>
        <w:t>Öffnen</w:t>
      </w:r>
      <w:r w:rsidRPr="00754D24">
        <w:rPr>
          <w:rFonts w:cstheme="minorHAnsi"/>
          <w:lang w:val="de-AT"/>
        </w:rPr>
        <w:t xml:space="preserve"> und </w:t>
      </w:r>
      <w:r w:rsidRPr="00754D24" w:rsidR="00003790">
        <w:rPr>
          <w:rFonts w:cstheme="minorHAnsi"/>
          <w:lang w:val="de-AT"/>
        </w:rPr>
        <w:t>Schließen</w:t>
      </w:r>
      <w:r w:rsidRPr="00754D24">
        <w:rPr>
          <w:rFonts w:cstheme="minorHAnsi"/>
          <w:lang w:val="de-AT"/>
        </w:rPr>
        <w:t>.</w:t>
      </w:r>
    </w:p>
    <w:p w:rsidRPr="00754D24" w:rsidR="00D46AF4" w:rsidP="00990BF3" w:rsidRDefault="00D46AF4" w14:paraId="6BFADA11" w14:textId="77777777">
      <w:pPr>
        <w:spacing w:after="0" w:line="288" w:lineRule="auto"/>
        <w:rPr>
          <w:rFonts w:cstheme="minorHAnsi"/>
          <w:lang w:val="de-AT"/>
        </w:rPr>
      </w:pPr>
    </w:p>
    <w:p w:rsidRPr="00754D24" w:rsidR="00B40A27" w:rsidP="00990BF3" w:rsidRDefault="00B40A27" w14:paraId="57482F0B" w14:textId="6856A1BB">
      <w:pPr>
        <w:spacing w:after="0" w:line="288" w:lineRule="auto"/>
        <w:rPr>
          <w:rFonts w:cstheme="minorHAnsi"/>
          <w:b/>
          <w:bCs/>
          <w:lang w:val="de-AT"/>
        </w:rPr>
      </w:pPr>
      <w:r w:rsidRPr="00B40A27">
        <w:rPr>
          <w:rFonts w:cstheme="minorHAnsi"/>
          <w:b/>
          <w:bCs/>
          <w:lang w:val="de-AT"/>
        </w:rPr>
        <w:t>Unsere Hochwasser-Serviceleistungen für Sie</w:t>
      </w:r>
    </w:p>
    <w:p w:rsidR="00754D24" w:rsidP="00990BF3" w:rsidRDefault="00754D24" w14:paraId="5E819873" w14:textId="5C8418E3">
      <w:pPr>
        <w:spacing w:after="0" w:line="288" w:lineRule="auto"/>
        <w:rPr>
          <w:rFonts w:cstheme="minorHAnsi"/>
          <w:lang w:val="de-AT"/>
        </w:rPr>
      </w:pPr>
      <w:r w:rsidRPr="00754D24">
        <w:rPr>
          <w:rFonts w:cstheme="minorHAnsi"/>
          <w:lang w:val="de-AT"/>
        </w:rPr>
        <w:t>Architekt:innen und Planer:innen profitieren von unserem</w:t>
      </w:r>
      <w:r w:rsidR="00D46AF4">
        <w:rPr>
          <w:rFonts w:cstheme="minorHAnsi"/>
          <w:lang w:val="de-AT"/>
        </w:rPr>
        <w:t xml:space="preserve"> </w:t>
      </w:r>
      <w:r w:rsidRPr="00754D24">
        <w:rPr>
          <w:rFonts w:cstheme="minorHAnsi"/>
          <w:lang w:val="de-AT"/>
        </w:rPr>
        <w:t>Downloadcenter, wo technische</w:t>
      </w:r>
      <w:r w:rsidR="00D46AF4">
        <w:rPr>
          <w:rFonts w:cstheme="minorHAnsi"/>
          <w:lang w:val="de-AT"/>
        </w:rPr>
        <w:t xml:space="preserve"> </w:t>
      </w:r>
      <w:r w:rsidRPr="00754D24">
        <w:rPr>
          <w:rFonts w:cstheme="minorHAnsi"/>
          <w:lang w:val="de-AT"/>
        </w:rPr>
        <w:t>Zeichnungen, Ausschreibungstexte,</w:t>
      </w:r>
      <w:r w:rsidR="00D46AF4">
        <w:rPr>
          <w:rFonts w:cstheme="minorHAnsi"/>
          <w:lang w:val="de-AT"/>
        </w:rPr>
        <w:t xml:space="preserve"> </w:t>
      </w:r>
      <w:r w:rsidRPr="00754D24">
        <w:rPr>
          <w:rFonts w:cstheme="minorHAnsi"/>
          <w:lang w:val="de-AT"/>
        </w:rPr>
        <w:t>Beispiele zum Thema Denkmalschutz,</w:t>
      </w:r>
      <w:r w:rsidR="00D46AF4">
        <w:rPr>
          <w:rFonts w:cstheme="minorHAnsi"/>
          <w:lang w:val="de-AT"/>
        </w:rPr>
        <w:t xml:space="preserve"> </w:t>
      </w:r>
      <w:r w:rsidRPr="00754D24">
        <w:rPr>
          <w:rFonts w:cstheme="minorHAnsi"/>
          <w:lang w:val="de-AT"/>
        </w:rPr>
        <w:t>objektbezogene Sonderl</w:t>
      </w:r>
      <w:r w:rsidR="004417BD">
        <w:rPr>
          <w:rFonts w:cstheme="minorHAnsi"/>
          <w:lang w:val="de-AT"/>
        </w:rPr>
        <w:t>ö</w:t>
      </w:r>
      <w:r w:rsidRPr="00754D24">
        <w:rPr>
          <w:rFonts w:cstheme="minorHAnsi"/>
          <w:lang w:val="de-AT"/>
        </w:rPr>
        <w:t>sungen u. v. m. kostenlos</w:t>
      </w:r>
      <w:r w:rsidR="00D46AF4">
        <w:rPr>
          <w:rFonts w:cstheme="minorHAnsi"/>
          <w:lang w:val="de-AT"/>
        </w:rPr>
        <w:t xml:space="preserve"> </w:t>
      </w:r>
      <w:r w:rsidRPr="00754D24">
        <w:rPr>
          <w:rFonts w:cstheme="minorHAnsi"/>
          <w:lang w:val="de-AT"/>
        </w:rPr>
        <w:t xml:space="preserve">heruntergeladen werden </w:t>
      </w:r>
      <w:r w:rsidRPr="00754D24" w:rsidR="00003790">
        <w:rPr>
          <w:rFonts w:cstheme="minorHAnsi"/>
          <w:lang w:val="de-AT"/>
        </w:rPr>
        <w:t>können</w:t>
      </w:r>
      <w:r w:rsidRPr="00754D24">
        <w:rPr>
          <w:rFonts w:cstheme="minorHAnsi"/>
          <w:lang w:val="de-AT"/>
        </w:rPr>
        <w:t>. Weitere Informationen</w:t>
      </w:r>
      <w:r w:rsidR="00D46AF4">
        <w:rPr>
          <w:rFonts w:cstheme="minorHAnsi"/>
          <w:lang w:val="de-AT"/>
        </w:rPr>
        <w:t xml:space="preserve"> </w:t>
      </w:r>
      <w:r w:rsidRPr="00754D24">
        <w:rPr>
          <w:rFonts w:cstheme="minorHAnsi"/>
          <w:lang w:val="de-AT"/>
        </w:rPr>
        <w:t>sind im PREFA Hochwasserschutz-Planungsleitfaden,</w:t>
      </w:r>
      <w:r w:rsidR="00D46AF4">
        <w:rPr>
          <w:rFonts w:cstheme="minorHAnsi"/>
          <w:lang w:val="de-AT"/>
        </w:rPr>
        <w:t xml:space="preserve"> </w:t>
      </w:r>
      <w:r w:rsidRPr="00754D24">
        <w:rPr>
          <w:rFonts w:cstheme="minorHAnsi"/>
          <w:lang w:val="de-AT"/>
        </w:rPr>
        <w:t>in den Produktkatalogen und weiteren Brosch</w:t>
      </w:r>
      <w:r w:rsidR="004417BD">
        <w:rPr>
          <w:rFonts w:cstheme="minorHAnsi"/>
          <w:lang w:val="de-AT"/>
        </w:rPr>
        <w:t>ü</w:t>
      </w:r>
      <w:r w:rsidRPr="00754D24">
        <w:rPr>
          <w:rFonts w:cstheme="minorHAnsi"/>
          <w:lang w:val="de-AT"/>
        </w:rPr>
        <w:t xml:space="preserve">ren </w:t>
      </w:r>
      <w:r w:rsidRPr="00754D24" w:rsidR="00003790">
        <w:rPr>
          <w:rFonts w:cstheme="minorHAnsi"/>
          <w:lang w:val="de-AT"/>
        </w:rPr>
        <w:t>verfügbar</w:t>
      </w:r>
      <w:r w:rsidRPr="00754D24">
        <w:rPr>
          <w:rFonts w:cstheme="minorHAnsi"/>
          <w:lang w:val="de-AT"/>
        </w:rPr>
        <w:t>.</w:t>
      </w:r>
    </w:p>
    <w:p w:rsidRPr="00754D24" w:rsidR="00D46AF4" w:rsidP="00990BF3" w:rsidRDefault="00D46AF4" w14:paraId="588357CA" w14:textId="77777777">
      <w:pPr>
        <w:spacing w:after="0" w:line="288" w:lineRule="auto"/>
        <w:rPr>
          <w:rFonts w:cstheme="minorHAnsi"/>
          <w:lang w:val="de-AT"/>
        </w:rPr>
      </w:pPr>
    </w:p>
    <w:p w:rsidRPr="00D45F9C" w:rsidR="00773F70" w:rsidP="00990BF3" w:rsidRDefault="00773F70" w14:paraId="264B9AB7" w14:textId="1261C6DE">
      <w:pPr>
        <w:spacing w:after="0" w:line="288" w:lineRule="auto"/>
        <w:rPr>
          <w:rFonts w:cstheme="minorHAnsi"/>
          <w:b/>
          <w:bCs/>
          <w:sz w:val="28"/>
          <w:szCs w:val="28"/>
          <w:lang w:val="de-AT"/>
        </w:rPr>
      </w:pPr>
      <w:r w:rsidRPr="00D45F9C">
        <w:rPr>
          <w:rFonts w:cstheme="minorHAnsi"/>
          <w:b/>
          <w:bCs/>
          <w:sz w:val="28"/>
          <w:szCs w:val="28"/>
          <w:lang w:val="de-AT"/>
        </w:rPr>
        <w:t xml:space="preserve">Trendsetter für innovative Architektur: </w:t>
      </w:r>
      <w:r w:rsidR="009D15E5">
        <w:rPr>
          <w:rFonts w:cstheme="minorHAnsi"/>
          <w:b/>
          <w:bCs/>
          <w:sz w:val="28"/>
          <w:szCs w:val="28"/>
          <w:lang w:val="de-AT"/>
        </w:rPr>
        <w:t>u</w:t>
      </w:r>
      <w:r w:rsidRPr="00D45F9C">
        <w:rPr>
          <w:rFonts w:cstheme="minorHAnsi"/>
          <w:b/>
          <w:bCs/>
          <w:sz w:val="28"/>
          <w:szCs w:val="28"/>
          <w:lang w:val="de-AT"/>
        </w:rPr>
        <w:t>nsere neuen Farben im Sortiment</w:t>
      </w:r>
    </w:p>
    <w:p w:rsidRPr="008112F5" w:rsidR="00773F70" w:rsidP="00990BF3" w:rsidRDefault="00773F70" w14:paraId="3A26DF3B" w14:textId="4B85C1BE">
      <w:pPr>
        <w:spacing w:after="0" w:line="288" w:lineRule="auto"/>
        <w:rPr>
          <w:lang w:val="de-AT"/>
        </w:rPr>
      </w:pPr>
      <w:r w:rsidRPr="008112F5">
        <w:rPr>
          <w:lang w:val="de-AT"/>
        </w:rPr>
        <w:t>PREFA setzt in der Architektur kontinuierlich neue Trends. Daher wird nicht nur das Produktsortiment laufend erweitert, sondern auch die Farbauswahl</w:t>
      </w:r>
      <w:r w:rsidR="00BD1A42">
        <w:rPr>
          <w:lang w:val="de-AT"/>
        </w:rPr>
        <w:t>:</w:t>
      </w:r>
    </w:p>
    <w:p w:rsidRPr="008112F5" w:rsidR="00773F70" w:rsidP="00990BF3" w:rsidRDefault="00773F70" w14:paraId="004EAB36" w14:textId="77777777">
      <w:pPr>
        <w:spacing w:after="0" w:line="288" w:lineRule="auto"/>
        <w:rPr>
          <w:lang w:val="de-AT"/>
        </w:rPr>
      </w:pPr>
    </w:p>
    <w:p w:rsidRPr="003830D4" w:rsidR="00B52C20" w:rsidP="00990BF3" w:rsidRDefault="00B52C20" w14:paraId="09EFB176" w14:textId="6EA96FD7">
      <w:pPr>
        <w:spacing w:after="0" w:line="288" w:lineRule="auto"/>
        <w:rPr>
          <w:b/>
          <w:bCs/>
          <w:lang w:val="de-AT"/>
        </w:rPr>
      </w:pPr>
      <w:r w:rsidRPr="003830D4">
        <w:rPr>
          <w:b/>
          <w:bCs/>
          <w:lang w:val="de-AT"/>
        </w:rPr>
        <w:t>Edle Gestaltung mit P.10 Prefabronze</w:t>
      </w:r>
    </w:p>
    <w:p w:rsidRPr="00432694" w:rsidR="00773F70" w:rsidP="00990BF3" w:rsidRDefault="00773F70" w14:paraId="6DA9B910" w14:textId="77777777">
      <w:pPr>
        <w:spacing w:after="0" w:line="288" w:lineRule="auto"/>
        <w:rPr>
          <w:lang w:val="de-AT"/>
        </w:rPr>
      </w:pPr>
      <w:r w:rsidRPr="00432694">
        <w:rPr>
          <w:lang w:val="de-AT"/>
        </w:rPr>
        <w:t>Ab dem 1. Januar kommenden Jahres dürfen sich unsere</w:t>
      </w:r>
      <w:r>
        <w:rPr>
          <w:lang w:val="de-AT"/>
        </w:rPr>
        <w:t xml:space="preserve"> </w:t>
      </w:r>
      <w:r w:rsidRPr="00432694">
        <w:rPr>
          <w:lang w:val="de-AT"/>
        </w:rPr>
        <w:t>Kund:innen auf die neue, trendige Farbe P.10 Prefabronze</w:t>
      </w:r>
      <w:r>
        <w:rPr>
          <w:lang w:val="de-AT"/>
        </w:rPr>
        <w:t xml:space="preserve"> </w:t>
      </w:r>
      <w:r w:rsidRPr="00432694">
        <w:rPr>
          <w:lang w:val="de-AT"/>
        </w:rPr>
        <w:t>freuen! Diese ansprechende Farbvariante wird bald für</w:t>
      </w:r>
      <w:r>
        <w:rPr>
          <w:lang w:val="de-AT"/>
        </w:rPr>
        <w:t xml:space="preserve"> </w:t>
      </w:r>
      <w:r w:rsidRPr="00432694">
        <w:rPr>
          <w:lang w:val="de-AT"/>
        </w:rPr>
        <w:t>eine Vielzahl von Produkten angeboten, darunter:</w:t>
      </w:r>
    </w:p>
    <w:p w:rsidRPr="00FE6D86" w:rsidR="00773F70" w:rsidP="00990BF3" w:rsidRDefault="00773F70" w14:paraId="232D96D2" w14:textId="77777777">
      <w:pPr>
        <w:pStyle w:val="Listenabsatz"/>
        <w:numPr>
          <w:ilvl w:val="0"/>
          <w:numId w:val="14"/>
        </w:numPr>
        <w:spacing w:line="288" w:lineRule="auto"/>
        <w:rPr>
          <w:sz w:val="22"/>
          <w:szCs w:val="22"/>
        </w:rPr>
      </w:pPr>
      <w:r w:rsidRPr="00FE6D86">
        <w:rPr>
          <w:sz w:val="22"/>
          <w:szCs w:val="22"/>
        </w:rPr>
        <w:t>Dach-Kleinformate und das passende Zubehör</w:t>
      </w:r>
    </w:p>
    <w:p w:rsidRPr="00FE6D86" w:rsidR="00773F70" w:rsidP="00990BF3" w:rsidRDefault="00773F70" w14:paraId="26FFC172" w14:textId="7D1BCE53">
      <w:pPr>
        <w:pStyle w:val="Listenabsatz"/>
        <w:numPr>
          <w:ilvl w:val="0"/>
          <w:numId w:val="14"/>
        </w:numPr>
        <w:spacing w:line="288" w:lineRule="auto"/>
        <w:rPr>
          <w:sz w:val="22"/>
          <w:szCs w:val="22"/>
        </w:rPr>
      </w:pPr>
      <w:r w:rsidRPr="00FE6D86">
        <w:rPr>
          <w:sz w:val="22"/>
          <w:szCs w:val="22"/>
        </w:rPr>
        <w:t xml:space="preserve">PREFALZ und das passende </w:t>
      </w:r>
      <w:r w:rsidRPr="00FE6D86" w:rsidR="008837CC">
        <w:rPr>
          <w:sz w:val="22"/>
          <w:szCs w:val="22"/>
        </w:rPr>
        <w:t>Zubehör</w:t>
      </w:r>
    </w:p>
    <w:p w:rsidRPr="00FE6D86" w:rsidR="00773F70" w:rsidP="00990BF3" w:rsidRDefault="002C6DB7" w14:paraId="3CACED02" w14:textId="0C55B10D">
      <w:pPr>
        <w:pStyle w:val="Listenabsatz"/>
        <w:numPr>
          <w:ilvl w:val="0"/>
          <w:numId w:val="14"/>
        </w:numPr>
        <w:spacing w:line="288" w:lineRule="auto"/>
        <w:rPr>
          <w:sz w:val="22"/>
          <w:szCs w:val="22"/>
        </w:rPr>
      </w:pPr>
      <w:r w:rsidRPr="00FE6D86">
        <w:rPr>
          <w:sz w:val="22"/>
          <w:szCs w:val="22"/>
        </w:rPr>
        <w:t xml:space="preserve">Siding, </w:t>
      </w:r>
      <w:r w:rsidRPr="00FE6D86" w:rsidR="00773F70">
        <w:rPr>
          <w:sz w:val="22"/>
          <w:szCs w:val="22"/>
        </w:rPr>
        <w:t xml:space="preserve">Siding.X und Siding perforiert in allen zur </w:t>
      </w:r>
      <w:r w:rsidRPr="00FE6D86" w:rsidR="008837CC">
        <w:rPr>
          <w:sz w:val="22"/>
          <w:szCs w:val="22"/>
        </w:rPr>
        <w:t>Verfügung</w:t>
      </w:r>
      <w:r w:rsidRPr="00FE6D86" w:rsidR="00773F70">
        <w:rPr>
          <w:sz w:val="22"/>
          <w:szCs w:val="22"/>
        </w:rPr>
        <w:t xml:space="preserve"> stehenden Baubreiten</w:t>
      </w:r>
    </w:p>
    <w:p w:rsidRPr="00FE6D86" w:rsidR="00773F70" w:rsidP="00990BF3" w:rsidRDefault="00773F70" w14:paraId="510D4137" w14:textId="2CC08FF2">
      <w:pPr>
        <w:pStyle w:val="Listenabsatz"/>
        <w:numPr>
          <w:ilvl w:val="0"/>
          <w:numId w:val="14"/>
        </w:numPr>
        <w:spacing w:line="288" w:lineRule="auto"/>
        <w:rPr>
          <w:sz w:val="22"/>
          <w:szCs w:val="22"/>
        </w:rPr>
      </w:pPr>
      <w:r w:rsidRPr="00FE6D86">
        <w:rPr>
          <w:sz w:val="22"/>
          <w:szCs w:val="22"/>
        </w:rPr>
        <w:t xml:space="preserve">PREFABOND Verbundplatte mit FR-Kern plus </w:t>
      </w:r>
      <w:r w:rsidRPr="00FE6D86" w:rsidR="008837CC">
        <w:rPr>
          <w:sz w:val="22"/>
          <w:szCs w:val="22"/>
        </w:rPr>
        <w:t>Zubehör</w:t>
      </w:r>
    </w:p>
    <w:p w:rsidR="00773F70" w:rsidP="00990BF3" w:rsidRDefault="00773F70" w14:paraId="048BAC82" w14:textId="77777777">
      <w:pPr>
        <w:spacing w:after="0" w:line="288" w:lineRule="auto"/>
        <w:rPr>
          <w:lang w:val="de-AT"/>
        </w:rPr>
      </w:pPr>
    </w:p>
    <w:p w:rsidRPr="00393E71" w:rsidR="00773F70" w:rsidP="00990BF3" w:rsidRDefault="00773F70" w14:paraId="7D659C50" w14:textId="77777777">
      <w:pPr>
        <w:spacing w:after="0" w:line="288" w:lineRule="auto"/>
        <w:rPr>
          <w:b/>
          <w:bCs/>
          <w:lang w:val="de-AT"/>
        </w:rPr>
      </w:pPr>
      <w:r w:rsidRPr="00393E71">
        <w:rPr>
          <w:b/>
          <w:bCs/>
          <w:lang w:val="de-AT"/>
        </w:rPr>
        <w:t>PREFABOND jetzt neu in der Farbe Aluminium gebürstet</w:t>
      </w:r>
    </w:p>
    <w:p w:rsidR="00773F70" w:rsidP="00990BF3" w:rsidRDefault="00773F70" w14:paraId="3E2AA5E5" w14:textId="68C6C822">
      <w:pPr>
        <w:spacing w:after="0" w:line="288" w:lineRule="auto"/>
        <w:rPr>
          <w:lang w:val="de-AT"/>
        </w:rPr>
      </w:pPr>
      <w:r w:rsidRPr="00432694">
        <w:rPr>
          <w:lang w:val="de-AT"/>
        </w:rPr>
        <w:t>Bei der beliebten PREFABOND Aluminium Verbundplatte</w:t>
      </w:r>
      <w:r>
        <w:rPr>
          <w:lang w:val="de-AT"/>
        </w:rPr>
        <w:t xml:space="preserve"> </w:t>
      </w:r>
      <w:r w:rsidRPr="00432694">
        <w:rPr>
          <w:lang w:val="de-AT"/>
        </w:rPr>
        <w:t>mit FR-Kern wurde vor Kurzem die neue Farbe</w:t>
      </w:r>
      <w:r>
        <w:rPr>
          <w:lang w:val="de-AT"/>
        </w:rPr>
        <w:t xml:space="preserve"> </w:t>
      </w:r>
      <w:r w:rsidRPr="00432694">
        <w:rPr>
          <w:lang w:val="de-AT"/>
        </w:rPr>
        <w:t xml:space="preserve">Aluminium </w:t>
      </w:r>
      <w:r w:rsidRPr="00432694" w:rsidR="008837CC">
        <w:rPr>
          <w:lang w:val="de-AT"/>
        </w:rPr>
        <w:t>gebürstet</w:t>
      </w:r>
      <w:r w:rsidRPr="00432694">
        <w:rPr>
          <w:lang w:val="de-AT"/>
        </w:rPr>
        <w:t xml:space="preserve"> ins Sortiment aufgenommen.</w:t>
      </w:r>
      <w:r>
        <w:rPr>
          <w:lang w:val="de-AT"/>
        </w:rPr>
        <w:t xml:space="preserve"> </w:t>
      </w:r>
      <w:r w:rsidRPr="00432694">
        <w:rPr>
          <w:lang w:val="de-AT"/>
        </w:rPr>
        <w:t xml:space="preserve">Die Aluminium Verbundplatte ist ideal </w:t>
      </w:r>
      <w:r w:rsidRPr="00432694" w:rsidR="008837CC">
        <w:rPr>
          <w:lang w:val="de-AT"/>
        </w:rPr>
        <w:t>für</w:t>
      </w:r>
      <w:r w:rsidRPr="00432694">
        <w:rPr>
          <w:lang w:val="de-AT"/>
        </w:rPr>
        <w:t xml:space="preserve"> Fassadenbekleidungen</w:t>
      </w:r>
      <w:r>
        <w:rPr>
          <w:lang w:val="de-AT"/>
        </w:rPr>
        <w:t xml:space="preserve"> </w:t>
      </w:r>
      <w:r w:rsidRPr="00432694">
        <w:rPr>
          <w:lang w:val="de-AT"/>
        </w:rPr>
        <w:t>aller Gr</w:t>
      </w:r>
      <w:r w:rsidR="008837CC">
        <w:rPr>
          <w:lang w:val="de-AT"/>
        </w:rPr>
        <w:t>öß</w:t>
      </w:r>
      <w:r w:rsidRPr="00432694">
        <w:rPr>
          <w:lang w:val="de-AT"/>
        </w:rPr>
        <w:t>en. Sie kombiniert ansprechendes</w:t>
      </w:r>
      <w:r>
        <w:rPr>
          <w:lang w:val="de-AT"/>
        </w:rPr>
        <w:t xml:space="preserve"> </w:t>
      </w:r>
      <w:r w:rsidRPr="00432694">
        <w:rPr>
          <w:lang w:val="de-AT"/>
        </w:rPr>
        <w:t xml:space="preserve">Design mit hoher </w:t>
      </w:r>
      <w:r w:rsidRPr="00432694" w:rsidR="008837CC">
        <w:rPr>
          <w:lang w:val="de-AT"/>
        </w:rPr>
        <w:t>Stabilität</w:t>
      </w:r>
      <w:r w:rsidRPr="00432694">
        <w:rPr>
          <w:lang w:val="de-AT"/>
        </w:rPr>
        <w:t xml:space="preserve"> und bietet </w:t>
      </w:r>
      <w:r w:rsidRPr="00432694" w:rsidR="008837CC">
        <w:rPr>
          <w:lang w:val="de-AT"/>
        </w:rPr>
        <w:t>große</w:t>
      </w:r>
      <w:r w:rsidRPr="00432694">
        <w:rPr>
          <w:lang w:val="de-AT"/>
        </w:rPr>
        <w:t xml:space="preserve"> gestalterische</w:t>
      </w:r>
      <w:r>
        <w:rPr>
          <w:lang w:val="de-AT"/>
        </w:rPr>
        <w:t xml:space="preserve"> </w:t>
      </w:r>
      <w:r w:rsidRPr="00432694">
        <w:rPr>
          <w:lang w:val="de-AT"/>
        </w:rPr>
        <w:t xml:space="preserve">Freiheiten. Die Platte ist korrosions- und </w:t>
      </w:r>
      <w:r w:rsidRPr="00432694" w:rsidR="008837CC">
        <w:rPr>
          <w:lang w:val="de-AT"/>
        </w:rPr>
        <w:t>witterungsbeständig</w:t>
      </w:r>
      <w:r w:rsidRPr="00432694">
        <w:rPr>
          <w:lang w:val="de-AT"/>
        </w:rPr>
        <w:t>,</w:t>
      </w:r>
      <w:r>
        <w:rPr>
          <w:lang w:val="de-AT"/>
        </w:rPr>
        <w:t xml:space="preserve"> </w:t>
      </w:r>
      <w:r w:rsidRPr="00432694">
        <w:rPr>
          <w:lang w:val="de-AT"/>
        </w:rPr>
        <w:t>weist hohe Biegesteifigkeit und Sto</w:t>
      </w:r>
      <w:r w:rsidR="008837CC">
        <w:rPr>
          <w:lang w:val="de-AT"/>
        </w:rPr>
        <w:t>ß</w:t>
      </w:r>
      <w:r w:rsidRPr="00432694">
        <w:rPr>
          <w:lang w:val="de-AT"/>
        </w:rPr>
        <w:t>festigkeit</w:t>
      </w:r>
      <w:r>
        <w:rPr>
          <w:lang w:val="de-AT"/>
        </w:rPr>
        <w:t xml:space="preserve"> </w:t>
      </w:r>
      <w:r w:rsidRPr="00432694">
        <w:rPr>
          <w:lang w:val="de-AT"/>
        </w:rPr>
        <w:t xml:space="preserve">auf und eignet sich </w:t>
      </w:r>
      <w:r w:rsidRPr="00432694" w:rsidR="008837CC">
        <w:rPr>
          <w:lang w:val="de-AT"/>
        </w:rPr>
        <w:t>für</w:t>
      </w:r>
      <w:r w:rsidRPr="00432694">
        <w:rPr>
          <w:lang w:val="de-AT"/>
        </w:rPr>
        <w:t xml:space="preserve"> verschiedene Anwendungen</w:t>
      </w:r>
      <w:r>
        <w:rPr>
          <w:lang w:val="de-AT"/>
        </w:rPr>
        <w:t xml:space="preserve"> </w:t>
      </w:r>
      <w:r w:rsidRPr="00432694">
        <w:rPr>
          <w:lang w:val="de-AT"/>
        </w:rPr>
        <w:t xml:space="preserve">wie </w:t>
      </w:r>
      <w:r w:rsidRPr="00432694" w:rsidR="008837CC">
        <w:rPr>
          <w:lang w:val="de-AT"/>
        </w:rPr>
        <w:t>hinterlüftete</w:t>
      </w:r>
      <w:r w:rsidRPr="00432694">
        <w:rPr>
          <w:lang w:val="de-AT"/>
        </w:rPr>
        <w:t xml:space="preserve"> Fassaden, Balkonverkleidungen sowie</w:t>
      </w:r>
      <w:r>
        <w:rPr>
          <w:lang w:val="de-AT"/>
        </w:rPr>
        <w:t xml:space="preserve"> </w:t>
      </w:r>
      <w:r w:rsidRPr="00432694">
        <w:rPr>
          <w:lang w:val="de-AT"/>
        </w:rPr>
        <w:t xml:space="preserve">Innenanwendungen wie </w:t>
      </w:r>
      <w:r w:rsidRPr="00432694" w:rsidR="008837CC">
        <w:rPr>
          <w:lang w:val="de-AT"/>
        </w:rPr>
        <w:t>Türfüllungen</w:t>
      </w:r>
      <w:r w:rsidRPr="00432694">
        <w:rPr>
          <w:lang w:val="de-AT"/>
        </w:rPr>
        <w:t xml:space="preserve"> und modulare</w:t>
      </w:r>
      <w:r>
        <w:rPr>
          <w:lang w:val="de-AT"/>
        </w:rPr>
        <w:t xml:space="preserve"> </w:t>
      </w:r>
      <w:r w:rsidRPr="00432694">
        <w:rPr>
          <w:lang w:val="de-AT"/>
        </w:rPr>
        <w:t>Trennw</w:t>
      </w:r>
      <w:r w:rsidR="008837CC">
        <w:rPr>
          <w:lang w:val="de-AT"/>
        </w:rPr>
        <w:t>ä</w:t>
      </w:r>
      <w:r w:rsidRPr="00432694">
        <w:rPr>
          <w:lang w:val="de-AT"/>
        </w:rPr>
        <w:t>nde.</w:t>
      </w:r>
    </w:p>
    <w:p w:rsidRPr="00432694" w:rsidR="00773F70" w:rsidP="00990BF3" w:rsidRDefault="00773F70" w14:paraId="052B0D59" w14:textId="77777777">
      <w:pPr>
        <w:spacing w:after="0" w:line="288" w:lineRule="auto"/>
        <w:rPr>
          <w:lang w:val="de-AT"/>
        </w:rPr>
      </w:pPr>
    </w:p>
    <w:p w:rsidRPr="00432694" w:rsidR="00773F70" w:rsidP="00990BF3" w:rsidRDefault="00773F70" w14:paraId="5FABC9ED" w14:textId="77777777">
      <w:pPr>
        <w:spacing w:after="0" w:line="288" w:lineRule="auto"/>
        <w:rPr>
          <w:b/>
          <w:bCs/>
          <w:lang w:val="de-AT"/>
        </w:rPr>
      </w:pPr>
      <w:r w:rsidRPr="00393E71">
        <w:rPr>
          <w:b/>
          <w:bCs/>
          <w:lang w:val="de-AT"/>
        </w:rPr>
        <w:t>PREFA Dachentwässerung: jetzt auch in Patinagrau erhältlich</w:t>
      </w:r>
    </w:p>
    <w:p w:rsidR="00773F70" w:rsidP="00990BF3" w:rsidRDefault="00773F70" w14:paraId="5C6E6495" w14:textId="6F15AFF4">
      <w:pPr>
        <w:spacing w:after="0" w:line="288" w:lineRule="auto"/>
        <w:rPr>
          <w:lang w:val="de-AT"/>
        </w:rPr>
      </w:pPr>
      <w:r w:rsidRPr="00432694">
        <w:rPr>
          <w:lang w:val="de-AT"/>
        </w:rPr>
        <w:t xml:space="preserve">Die </w:t>
      </w:r>
      <w:r w:rsidRPr="00432694" w:rsidR="008837CC">
        <w:rPr>
          <w:lang w:val="de-AT"/>
        </w:rPr>
        <w:t>altherkömmliche</w:t>
      </w:r>
      <w:r w:rsidRPr="00432694">
        <w:rPr>
          <w:lang w:val="de-AT"/>
        </w:rPr>
        <w:t xml:space="preserve"> Optik einer Patina und gleichzeitig</w:t>
      </w:r>
      <w:r>
        <w:rPr>
          <w:lang w:val="de-AT"/>
        </w:rPr>
        <w:t xml:space="preserve"> </w:t>
      </w:r>
      <w:r w:rsidRPr="00432694">
        <w:rPr>
          <w:lang w:val="de-AT"/>
        </w:rPr>
        <w:t xml:space="preserve">alle Vorteile von </w:t>
      </w:r>
      <w:r w:rsidRPr="00432694" w:rsidR="008837CC">
        <w:rPr>
          <w:lang w:val="de-AT"/>
        </w:rPr>
        <w:t>widerstandsfähigem</w:t>
      </w:r>
      <w:r w:rsidRPr="00432694">
        <w:rPr>
          <w:lang w:val="de-AT"/>
        </w:rPr>
        <w:t>, modernem Aluminium</w:t>
      </w:r>
      <w:r>
        <w:rPr>
          <w:lang w:val="de-AT"/>
        </w:rPr>
        <w:t xml:space="preserve"> </w:t>
      </w:r>
      <w:r w:rsidR="006E69C3">
        <w:rPr>
          <w:lang w:val="de-AT"/>
        </w:rPr>
        <w:t>–</w:t>
      </w:r>
      <w:r w:rsidRPr="00432694">
        <w:rPr>
          <w:lang w:val="de-AT"/>
        </w:rPr>
        <w:t xml:space="preserve"> das neue PREFA Dachentw</w:t>
      </w:r>
      <w:r w:rsidR="008837CC">
        <w:rPr>
          <w:lang w:val="de-AT"/>
        </w:rPr>
        <w:t>ä</w:t>
      </w:r>
      <w:r w:rsidRPr="00432694">
        <w:rPr>
          <w:lang w:val="de-AT"/>
        </w:rPr>
        <w:t>sserungssystem</w:t>
      </w:r>
      <w:r>
        <w:rPr>
          <w:lang w:val="de-AT"/>
        </w:rPr>
        <w:t xml:space="preserve"> </w:t>
      </w:r>
      <w:r w:rsidRPr="00432694">
        <w:rPr>
          <w:lang w:val="de-AT"/>
        </w:rPr>
        <w:t>in Patinagrau schenkt Neubau- und Sanierungsobjekten</w:t>
      </w:r>
      <w:r>
        <w:rPr>
          <w:lang w:val="de-AT"/>
        </w:rPr>
        <w:t xml:space="preserve"> </w:t>
      </w:r>
      <w:r w:rsidRPr="00432694">
        <w:rPr>
          <w:lang w:val="de-AT"/>
        </w:rPr>
        <w:t>ein traditionelles Aussehen.</w:t>
      </w:r>
    </w:p>
    <w:p w:rsidR="00C75CC4" w:rsidP="00990BF3" w:rsidRDefault="00C75CC4" w14:paraId="6FA18401" w14:textId="77777777">
      <w:pPr>
        <w:spacing w:after="0" w:line="288" w:lineRule="auto"/>
        <w:rPr>
          <w:lang w:val="de-AT"/>
        </w:rPr>
      </w:pPr>
    </w:p>
    <w:p w:rsidR="00773F70" w:rsidP="004B3671" w:rsidRDefault="00773F70" w14:paraId="62A884E7" w14:textId="6579C2F3">
      <w:pPr>
        <w:spacing w:after="0" w:line="288" w:lineRule="auto"/>
        <w:rPr>
          <w:lang w:val="de-AT"/>
        </w:rPr>
      </w:pPr>
      <w:r w:rsidRPr="00432694">
        <w:rPr>
          <w:lang w:val="de-AT"/>
        </w:rPr>
        <w:t>Das neue PREFA Dachentw</w:t>
      </w:r>
      <w:r w:rsidR="008837CC">
        <w:rPr>
          <w:lang w:val="de-AT"/>
        </w:rPr>
        <w:t>ä</w:t>
      </w:r>
      <w:r w:rsidRPr="00432694">
        <w:rPr>
          <w:lang w:val="de-AT"/>
        </w:rPr>
        <w:t>sserungssystem in Patinagrau</w:t>
      </w:r>
      <w:r>
        <w:rPr>
          <w:lang w:val="de-AT"/>
        </w:rPr>
        <w:t xml:space="preserve"> </w:t>
      </w:r>
      <w:r w:rsidRPr="00432694">
        <w:rPr>
          <w:lang w:val="de-AT"/>
        </w:rPr>
        <w:t>l</w:t>
      </w:r>
      <w:r w:rsidR="000845D5">
        <w:rPr>
          <w:lang w:val="de-AT"/>
        </w:rPr>
        <w:t>ä</w:t>
      </w:r>
      <w:r w:rsidRPr="00432694">
        <w:rPr>
          <w:lang w:val="de-AT"/>
        </w:rPr>
        <w:t>sst sich nicht nur bei historischen Sanierungsobjekten</w:t>
      </w:r>
      <w:r>
        <w:rPr>
          <w:lang w:val="de-AT"/>
        </w:rPr>
        <w:t xml:space="preserve"> </w:t>
      </w:r>
      <w:r w:rsidRPr="00432694">
        <w:rPr>
          <w:lang w:val="de-AT"/>
        </w:rPr>
        <w:t>einsetzen, sondern auch als besonderes Gestaltungselement</w:t>
      </w:r>
      <w:r>
        <w:rPr>
          <w:lang w:val="de-AT"/>
        </w:rPr>
        <w:t xml:space="preserve"> </w:t>
      </w:r>
      <w:r w:rsidRPr="00432694">
        <w:rPr>
          <w:lang w:val="de-AT"/>
        </w:rPr>
        <w:t xml:space="preserve">im Neubau. Zur </w:t>
      </w:r>
      <w:r w:rsidRPr="00432694" w:rsidR="008837CC">
        <w:rPr>
          <w:lang w:val="de-AT"/>
        </w:rPr>
        <w:t>Markteinführung</w:t>
      </w:r>
      <w:r w:rsidRPr="00432694">
        <w:rPr>
          <w:lang w:val="de-AT"/>
        </w:rPr>
        <w:t xml:space="preserve"> werden H</w:t>
      </w:r>
      <w:r w:rsidR="008837CC">
        <w:rPr>
          <w:lang w:val="de-AT"/>
        </w:rPr>
        <w:t>ä</w:t>
      </w:r>
      <w:r w:rsidRPr="00432694">
        <w:rPr>
          <w:lang w:val="de-AT"/>
        </w:rPr>
        <w:t>nge</w:t>
      </w:r>
      <w:r w:rsidR="00405512">
        <w:rPr>
          <w:lang w:val="de-AT"/>
        </w:rPr>
        <w:t>-</w:t>
      </w:r>
      <w:r w:rsidR="008837CC">
        <w:rPr>
          <w:lang w:val="de-AT"/>
        </w:rPr>
        <w:t xml:space="preserve"> </w:t>
      </w:r>
      <w:r w:rsidRPr="00432694">
        <w:rPr>
          <w:lang w:val="de-AT"/>
        </w:rPr>
        <w:t>und</w:t>
      </w:r>
      <w:r>
        <w:rPr>
          <w:lang w:val="de-AT"/>
        </w:rPr>
        <w:t xml:space="preserve"> </w:t>
      </w:r>
      <w:r w:rsidRPr="00432694">
        <w:rPr>
          <w:lang w:val="de-AT"/>
        </w:rPr>
        <w:t xml:space="preserve">Kastenrinnen 333 sowie Ablaufrohre mit </w:t>
      </w:r>
      <w:r w:rsidRPr="004B3671" w:rsidR="004B3671">
        <w:rPr>
          <w:lang w:val="de-AT"/>
        </w:rPr>
        <w:t>Ø</w:t>
      </w:r>
      <w:r w:rsidR="009F05C2">
        <w:rPr>
          <w:lang w:val="de-AT"/>
        </w:rPr>
        <w:t xml:space="preserve"> </w:t>
      </w:r>
      <w:r w:rsidRPr="00432694">
        <w:rPr>
          <w:lang w:val="de-AT"/>
        </w:rPr>
        <w:t>100 mm</w:t>
      </w:r>
      <w:r>
        <w:rPr>
          <w:lang w:val="de-AT"/>
        </w:rPr>
        <w:t xml:space="preserve"> </w:t>
      </w:r>
      <w:r w:rsidRPr="00432694">
        <w:rPr>
          <w:lang w:val="de-AT"/>
        </w:rPr>
        <w:t xml:space="preserve">im beliebten Farbton Patinagrau </w:t>
      </w:r>
      <w:r w:rsidRPr="00432694" w:rsidR="008837CC">
        <w:rPr>
          <w:lang w:val="de-AT"/>
        </w:rPr>
        <w:t>erhältlich</w:t>
      </w:r>
      <w:r w:rsidRPr="00432694">
        <w:rPr>
          <w:lang w:val="de-AT"/>
        </w:rPr>
        <w:t xml:space="preserve"> sein. Auch das</w:t>
      </w:r>
      <w:r>
        <w:rPr>
          <w:lang w:val="de-AT"/>
        </w:rPr>
        <w:t xml:space="preserve"> </w:t>
      </w:r>
      <w:r w:rsidRPr="00432694">
        <w:rPr>
          <w:lang w:val="de-AT"/>
        </w:rPr>
        <w:t xml:space="preserve">passende </w:t>
      </w:r>
      <w:r w:rsidRPr="00432694" w:rsidR="008837CC">
        <w:rPr>
          <w:lang w:val="de-AT"/>
        </w:rPr>
        <w:t>Zubehör</w:t>
      </w:r>
      <w:r w:rsidRPr="00432694">
        <w:rPr>
          <w:lang w:val="de-AT"/>
        </w:rPr>
        <w:t xml:space="preserve"> wie z. B. Rinnenkessel, Rohrbogen</w:t>
      </w:r>
      <w:r>
        <w:rPr>
          <w:lang w:val="de-AT"/>
        </w:rPr>
        <w:t xml:space="preserve"> </w:t>
      </w:r>
      <w:r w:rsidRPr="00432694">
        <w:rPr>
          <w:lang w:val="de-AT"/>
        </w:rPr>
        <w:t>und Rinnenwinkel wird es in diesem Farbton geben.</w:t>
      </w:r>
      <w:r>
        <w:rPr>
          <w:lang w:val="de-AT"/>
        </w:rPr>
        <w:t xml:space="preserve"> </w:t>
      </w:r>
      <w:r w:rsidRPr="00432694">
        <w:rPr>
          <w:lang w:val="de-AT"/>
        </w:rPr>
        <w:t xml:space="preserve">Weiteres, farblich abgestimmtes </w:t>
      </w:r>
      <w:r w:rsidRPr="00432694" w:rsidR="008837CC">
        <w:rPr>
          <w:lang w:val="de-AT"/>
        </w:rPr>
        <w:t>Zubehör</w:t>
      </w:r>
      <w:r w:rsidRPr="00432694">
        <w:rPr>
          <w:lang w:val="de-AT"/>
        </w:rPr>
        <w:t xml:space="preserve"> wie Rinnenhaken,</w:t>
      </w:r>
      <w:r>
        <w:rPr>
          <w:lang w:val="de-AT"/>
        </w:rPr>
        <w:t xml:space="preserve"> </w:t>
      </w:r>
      <w:r w:rsidRPr="00432694">
        <w:rPr>
          <w:lang w:val="de-AT"/>
        </w:rPr>
        <w:t>Rohrschellen etc. runden das Sortiment ab</w:t>
      </w:r>
      <w:r w:rsidR="00D16BC3">
        <w:rPr>
          <w:lang w:val="de-AT"/>
        </w:rPr>
        <w:t>.</w:t>
      </w:r>
    </w:p>
    <w:p w:rsidR="00D16BC3" w:rsidP="00990BF3" w:rsidRDefault="00D16BC3" w14:paraId="1C54ADE9" w14:textId="77777777">
      <w:pPr>
        <w:spacing w:after="0" w:line="288" w:lineRule="auto"/>
        <w:rPr>
          <w:lang w:val="de-AT"/>
        </w:rPr>
      </w:pPr>
    </w:p>
    <w:p w:rsidRPr="007E4C14" w:rsidR="00D16BC3" w:rsidP="00D16BC3" w:rsidRDefault="00D16BC3" w14:paraId="1458AF10" w14:textId="5FEFAA4A">
      <w:pPr>
        <w:spacing w:after="0" w:line="288" w:lineRule="auto"/>
        <w:rPr>
          <w:b/>
        </w:rPr>
      </w:pPr>
      <w:r>
        <w:rPr>
          <w:b/>
        </w:rPr>
        <w:t>Weitere Informationen</w:t>
      </w:r>
      <w:r w:rsidR="00681C81">
        <w:rPr>
          <w:b/>
        </w:rPr>
        <w:t xml:space="preserve">, auch bei den </w:t>
      </w:r>
      <w:r>
        <w:rPr>
          <w:b/>
        </w:rPr>
        <w:t>PREFA Messeauftritte</w:t>
      </w:r>
      <w:r w:rsidR="00681C81">
        <w:rPr>
          <w:b/>
        </w:rPr>
        <w:t>n</w:t>
      </w:r>
      <w:r>
        <w:rPr>
          <w:b/>
        </w:rPr>
        <w:t xml:space="preserve"> 202</w:t>
      </w:r>
      <w:r w:rsidR="00681C81">
        <w:rPr>
          <w:b/>
        </w:rPr>
        <w:t>5</w:t>
      </w:r>
      <w:r w:rsidRPr="007E4C14">
        <w:rPr>
          <w:b/>
        </w:rPr>
        <w:t xml:space="preserve"> </w:t>
      </w:r>
    </w:p>
    <w:p w:rsidRPr="00C22816" w:rsidR="00C22816" w:rsidP="04127CB8" w:rsidRDefault="00D16BC3" w14:paraId="45110319" w14:textId="1FC113B8">
      <w:pPr>
        <w:spacing w:after="0" w:line="288" w:lineRule="auto"/>
        <w:rPr>
          <w:lang w:val="de-AT"/>
        </w:rPr>
      </w:pPr>
      <w:r w:rsidR="00D16BC3">
        <w:rPr/>
        <w:t xml:space="preserve">PREFA ist auf zahlreichen Messen in ganz </w:t>
      </w:r>
      <w:r w:rsidR="55516874">
        <w:rPr/>
        <w:t xml:space="preserve">Deutschland </w:t>
      </w:r>
      <w:r w:rsidR="00D16BC3">
        <w:rPr/>
        <w:t xml:space="preserve">vertreten. Hier gibt es die Möglichkeit, die </w:t>
      </w:r>
      <w:r w:rsidR="003C3B18">
        <w:rPr/>
        <w:t xml:space="preserve">Highlights </w:t>
      </w:r>
      <w:r w:rsidR="006E0109">
        <w:rPr/>
        <w:t xml:space="preserve">des </w:t>
      </w:r>
      <w:r w:rsidR="003C3B18">
        <w:rPr/>
        <w:t>PREFA Produktsortiments</w:t>
      </w:r>
      <w:r w:rsidR="00D16BC3">
        <w:rPr/>
        <w:t xml:space="preserve"> live zu erleben</w:t>
      </w:r>
      <w:r w:rsidR="006E0109">
        <w:rPr/>
        <w:t>.</w:t>
      </w:r>
      <w:r w:rsidR="00C22816">
        <w:rPr/>
        <w:t xml:space="preserve"> </w:t>
      </w:r>
      <w:r w:rsidRPr="331895EB" w:rsidR="00D16BC3">
        <w:rPr>
          <w:lang w:val="de-AT"/>
        </w:rPr>
        <w:t>Weitere Infos</w:t>
      </w:r>
      <w:r w:rsidRPr="331895EB" w:rsidR="00597EC4">
        <w:rPr>
          <w:lang w:val="de-AT"/>
        </w:rPr>
        <w:t xml:space="preserve"> gibt es u</w:t>
      </w:r>
      <w:r w:rsidRPr="331895EB" w:rsidR="00597EC4">
        <w:rPr>
          <w:rFonts w:ascii="Calibri" w:hAnsi="Calibri" w:eastAsia="Calibri" w:cs="Calibri" w:asciiTheme="minorAscii" w:hAnsiTheme="minorAscii" w:eastAsiaTheme="minorAscii" w:cstheme="minorAscii"/>
          <w:lang w:val="de-AT"/>
        </w:rPr>
        <w:t xml:space="preserve">nter </w:t>
      </w:r>
      <w:hyperlink r:id="Rf0baee76153e4458">
        <w:r w:rsidRPr="331895EB" w:rsidR="37AE9584">
          <w:rPr>
            <w:rStyle w:val="Hyperlink"/>
            <w:rFonts w:ascii="Calibri" w:hAnsi="Calibri" w:eastAsia="Calibri" w:cs="Calibri" w:asciiTheme="minorAscii" w:hAnsiTheme="minorAscii" w:eastAsiaTheme="minorAscii" w:cstheme="minorAscii"/>
            <w:lang w:val="de-AT"/>
          </w:rPr>
          <w:t>www.prefa.de/termine/messen</w:t>
        </w:r>
      </w:hyperlink>
      <w:r w:rsidRPr="331895EB" w:rsidR="37AE9584">
        <w:rPr>
          <w:rFonts w:ascii="Calibri" w:hAnsi="Calibri" w:eastAsia="Calibri" w:cs="Calibri" w:asciiTheme="minorAscii" w:hAnsiTheme="minorAscii" w:eastAsiaTheme="minorAscii" w:cstheme="minorAscii"/>
          <w:lang w:val="de-AT"/>
        </w:rPr>
        <w:t xml:space="preserve">. </w:t>
      </w:r>
      <w:r w:rsidRPr="331895EB" w:rsidR="00C22816">
        <w:rPr>
          <w:rFonts w:ascii="Calibri" w:hAnsi="Calibri" w:eastAsia="Calibri" w:cs="Calibri" w:asciiTheme="minorAscii" w:hAnsiTheme="minorAscii" w:eastAsiaTheme="minorAscii" w:cstheme="minorAscii"/>
          <w:lang w:val="de-AT"/>
        </w:rPr>
        <w:t xml:space="preserve"> </w:t>
      </w:r>
      <w:r w:rsidRPr="331895EB" w:rsidR="00C22816">
        <w:rPr>
          <w:lang w:val="de-AT"/>
        </w:rPr>
        <w:t xml:space="preserve">Bei Fragen zum PREFA Komplettsystem hilft auch gerne der PREFA </w:t>
      </w:r>
      <w:r w:rsidR="00C22816">
        <w:rPr/>
        <w:t xml:space="preserve">Kundenservice </w:t>
      </w:r>
      <w:r w:rsidR="00C22816">
        <w:rPr/>
        <w:t>weiter</w:t>
      </w:r>
      <w:r w:rsidR="00C22816">
        <w:rPr/>
        <w:t>, entweder per E-Ma</w:t>
      </w:r>
      <w:r w:rsidRPr="331895EB" w:rsidR="00C22816">
        <w:rPr>
          <w:rFonts w:ascii="Calibri" w:hAnsi="Calibri" w:eastAsia="Calibri" w:cs="Calibri" w:asciiTheme="minorAscii" w:hAnsiTheme="minorAscii" w:eastAsiaTheme="minorAscii" w:cstheme="minorAscii"/>
        </w:rPr>
        <w:t xml:space="preserve">il an </w:t>
      </w:r>
      <w:hyperlink r:id="R71614fbda74a4d50">
        <w:r w:rsidRPr="331895EB" w:rsidR="00C22816">
          <w:rPr>
            <w:rStyle w:val="Hyperlink"/>
            <w:rFonts w:ascii="Calibri" w:hAnsi="Calibri" w:eastAsia="Calibri" w:cs="Calibri" w:asciiTheme="minorAscii" w:hAnsiTheme="minorAscii" w:eastAsiaTheme="minorAscii" w:cstheme="minorAscii"/>
          </w:rPr>
          <w:t>kundenservice.</w:t>
        </w:r>
        <w:r w:rsidRPr="331895EB" w:rsidR="34890DF8">
          <w:rPr>
            <w:rStyle w:val="Hyperlink"/>
            <w:rFonts w:ascii="Calibri" w:hAnsi="Calibri" w:eastAsia="Calibri" w:cs="Calibri" w:asciiTheme="minorAscii" w:hAnsiTheme="minorAscii" w:eastAsiaTheme="minorAscii" w:cstheme="minorAscii"/>
          </w:rPr>
          <w:t>de</w:t>
        </w:r>
        <w:r w:rsidRPr="331895EB" w:rsidR="00C22816">
          <w:rPr>
            <w:rStyle w:val="Hyperlink"/>
            <w:rFonts w:ascii="Calibri" w:hAnsi="Calibri" w:eastAsia="Calibri" w:cs="Calibri" w:asciiTheme="minorAscii" w:hAnsiTheme="minorAscii" w:eastAsiaTheme="minorAscii" w:cstheme="minorAscii"/>
          </w:rPr>
          <w:t>@prefa.com</w:t>
        </w:r>
      </w:hyperlink>
      <w:r w:rsidRPr="331895EB" w:rsidR="77E2DD20">
        <w:rPr>
          <w:rFonts w:ascii="Calibri" w:hAnsi="Calibri" w:eastAsia="Calibri" w:cs="Calibri" w:asciiTheme="minorAscii" w:hAnsiTheme="minorAscii" w:eastAsiaTheme="minorAscii" w:cstheme="minorAscii"/>
        </w:rPr>
        <w:t xml:space="preserve"> </w:t>
      </w:r>
      <w:r w:rsidRPr="331895EB" w:rsidR="00C22816">
        <w:rPr>
          <w:rFonts w:ascii="Calibri" w:hAnsi="Calibri" w:eastAsia="Calibri" w:cs="Calibri" w:asciiTheme="minorAscii" w:hAnsiTheme="minorAscii" w:eastAsiaTheme="minorAscii" w:cstheme="minorAscii"/>
        </w:rPr>
        <w:t>o</w:t>
      </w:r>
      <w:r w:rsidR="00C22816">
        <w:rPr/>
        <w:t>der telefonisch unter +4</w:t>
      </w:r>
      <w:r w:rsidR="3DDAE52F">
        <w:rPr/>
        <w:t>9</w:t>
      </w:r>
      <w:r w:rsidR="00C22816">
        <w:rPr/>
        <w:t xml:space="preserve"> </w:t>
      </w:r>
      <w:r w:rsidR="6E07FF30">
        <w:rPr/>
        <w:t>36941 785</w:t>
      </w:r>
      <w:r w:rsidR="00C22816">
        <w:rPr/>
        <w:t>-</w:t>
      </w:r>
      <w:r w:rsidR="7A76EBC2">
        <w:rPr/>
        <w:t>717</w:t>
      </w:r>
      <w:r w:rsidR="00C22816">
        <w:rPr/>
        <w:t>.</w:t>
      </w:r>
    </w:p>
    <w:p w:rsidR="007640E5" w:rsidP="004D07F5" w:rsidRDefault="007640E5" w14:paraId="6A876C22" w14:textId="77777777">
      <w:pPr>
        <w:spacing w:after="0" w:line="288" w:lineRule="auto"/>
        <w:rPr>
          <w:rFonts w:cstheme="minorHAnsi"/>
          <w:lang w:val="de-AT"/>
        </w:rPr>
      </w:pPr>
    </w:p>
    <w:p w:rsidRPr="00287BBE" w:rsidR="007640E5" w:rsidP="004D07F5" w:rsidRDefault="007640E5" w14:paraId="06FC7354" w14:textId="15F4B039">
      <w:pPr>
        <w:spacing w:after="0" w:line="288" w:lineRule="auto"/>
        <w:rPr>
          <w:rFonts w:cstheme="minorHAnsi"/>
        </w:rPr>
      </w:pPr>
      <w:r w:rsidRPr="007640E5">
        <w:rPr>
          <w:rFonts w:cstheme="minorHAnsi"/>
          <w:b/>
          <w:bCs/>
          <w:lang w:val="de-AT"/>
        </w:rPr>
        <w:t>Hier stehen Bilder zum Download bereit:</w:t>
      </w:r>
      <w:r w:rsidR="000E35D5">
        <w:rPr>
          <w:rFonts w:cstheme="minorHAnsi"/>
          <w:b/>
          <w:bCs/>
          <w:lang w:val="de-AT"/>
        </w:rPr>
        <w:t xml:space="preserve"> </w:t>
      </w:r>
      <w:hyperlink w:history="1" r:id="rId12">
        <w:r w:rsidRPr="00287BBE" w:rsidR="000E35D5">
          <w:rPr>
            <w:rStyle w:val="Hyperlink"/>
            <w:rFonts w:asciiTheme="minorHAnsi" w:hAnsiTheme="minorHAnsi" w:cstheme="minorHAnsi"/>
          </w:rPr>
          <w:t>https://brx522.saas.contentserv.com/admin/share/0b6811bb</w:t>
        </w:r>
      </w:hyperlink>
    </w:p>
    <w:p w:rsidR="004D07F5" w:rsidP="004D07F5" w:rsidRDefault="004D07F5" w14:paraId="54362CFE" w14:textId="68985167">
      <w:pPr>
        <w:spacing w:after="0" w:line="288" w:lineRule="auto"/>
        <w:rPr>
          <w:i/>
          <w:iCs/>
        </w:rPr>
      </w:pPr>
      <w:r>
        <w:rPr>
          <w:i/>
          <w:iCs/>
        </w:rPr>
        <w:t xml:space="preserve">Fotocredit: PREFA </w:t>
      </w:r>
    </w:p>
    <w:p w:rsidRPr="001E363D" w:rsidR="004D07F5" w:rsidP="004D07F5" w:rsidRDefault="004D07F5" w14:paraId="3D68DDF2" w14:textId="77777777">
      <w:pPr>
        <w:spacing w:after="0" w:line="288" w:lineRule="auto"/>
        <w:rPr>
          <w:lang w:val="de-AT"/>
        </w:rPr>
      </w:pPr>
    </w:p>
    <w:p w:rsidRPr="008939BE" w:rsidR="004D07F5" w:rsidP="004D07F5" w:rsidRDefault="004D07F5" w14:paraId="7B17664D" w14:textId="77777777">
      <w:pPr>
        <w:spacing w:after="0" w:line="288" w:lineRule="auto"/>
      </w:pPr>
    </w:p>
    <w:p w:rsidR="004D07F5" w:rsidP="004D07F5" w:rsidRDefault="004D07F5" w14:paraId="4BBC8C90" w14:textId="77777777">
      <w:pPr>
        <w:rPr>
          <w:rFonts w:eastAsia="MS Mincho" w:cs="Times New Roman"/>
          <w:b/>
        </w:rPr>
      </w:pPr>
      <w:r>
        <w:rPr>
          <w:rFonts w:eastAsia="MS Mincho" w:cs="Times New Roman"/>
          <w:b/>
        </w:rPr>
        <w:br w:type="page"/>
      </w:r>
    </w:p>
    <w:p w:rsidR="004D07F5" w:rsidP="004D07F5" w:rsidRDefault="004D07F5" w14:paraId="1B693C11" w14:textId="77777777">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 </w:t>
      </w:r>
    </w:p>
    <w:p w:rsidR="004D07F5" w:rsidP="004D07F5" w:rsidRDefault="004D07F5" w14:paraId="2F322428" w14:textId="77777777">
      <w:pPr>
        <w:spacing w:after="0" w:line="288" w:lineRule="auto"/>
        <w:rPr>
          <w:rFonts w:eastAsia="MS Mincho" w:cs="Times New Roman"/>
        </w:rPr>
      </w:pPr>
    </w:p>
    <w:p w:rsidR="004D07F5" w:rsidP="004D07F5" w:rsidRDefault="004D07F5" w14:paraId="31A1CD0D" w14:textId="77777777">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rsidR="004D07F5" w:rsidP="004D07F5" w:rsidRDefault="004D07F5" w14:paraId="2744403E" w14:textId="77777777">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w:history="1" r:id="rId13">
        <w:r w:rsidRPr="008A02BF">
          <w:rPr>
            <w:rFonts w:eastAsia="MS Mincho" w:cs="Times New Roman"/>
          </w:rPr>
          <w:t>www.prefa.at/nachhaltigkeit</w:t>
        </w:r>
      </w:hyperlink>
      <w:r>
        <w:rPr>
          <w:rFonts w:eastAsia="MS Mincho" w:cs="Times New Roman"/>
        </w:rPr>
        <w:t xml:space="preserve"> zu finden.</w:t>
      </w:r>
    </w:p>
    <w:p w:rsidR="004D07F5" w:rsidP="004D07F5" w:rsidRDefault="004D07F5" w14:paraId="0061602C" w14:textId="77777777">
      <w:pPr>
        <w:spacing w:after="0" w:line="288" w:lineRule="auto"/>
        <w:rPr>
          <w:b/>
          <w:bCs/>
          <w:u w:val="single"/>
        </w:rPr>
      </w:pPr>
    </w:p>
    <w:p w:rsidR="004D07F5" w:rsidP="004D07F5" w:rsidRDefault="004D07F5" w14:paraId="32B31CB3" w14:textId="77777777">
      <w:pPr>
        <w:spacing w:after="0" w:line="288" w:lineRule="auto"/>
        <w:rPr>
          <w:b/>
          <w:bCs/>
          <w:u w:val="single"/>
        </w:rPr>
      </w:pPr>
    </w:p>
    <w:p w:rsidR="004D07F5" w:rsidP="004D07F5" w:rsidRDefault="004D07F5" w14:paraId="1C60D905" w14:textId="77777777">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rsidRPr="002C6DB7" w:rsidR="004D07F5" w:rsidP="004D07F5" w:rsidRDefault="004D07F5" w14:paraId="4A725C73" w14:textId="77777777">
      <w:pPr>
        <w:spacing w:after="0" w:line="288" w:lineRule="auto"/>
        <w:rPr>
          <w:bCs/>
          <w:lang w:val="it-IT"/>
        </w:rPr>
      </w:pPr>
      <w:r w:rsidRPr="002C6DB7">
        <w:rPr>
          <w:bCs/>
          <w:lang w:val="it-IT"/>
        </w:rPr>
        <w:t>M: +43 664 9654670</w:t>
      </w:r>
    </w:p>
    <w:p w:rsidRPr="002C6DB7" w:rsidR="004D07F5" w:rsidP="004D07F5" w:rsidRDefault="004D07F5" w14:paraId="20517422" w14:textId="77777777">
      <w:pPr>
        <w:spacing w:after="0" w:line="288" w:lineRule="auto"/>
        <w:rPr>
          <w:bCs/>
          <w:lang w:val="it-IT"/>
        </w:rPr>
      </w:pPr>
      <w:r w:rsidRPr="002C6DB7">
        <w:rPr>
          <w:bCs/>
          <w:lang w:val="it-IT"/>
        </w:rPr>
        <w:t xml:space="preserve">E: </w:t>
      </w:r>
      <w:hyperlink w:history="1" r:id="rId14">
        <w:r w:rsidRPr="002C6DB7">
          <w:rPr>
            <w:rStyle w:val="Hyperlink"/>
            <w:rFonts w:asciiTheme="minorHAnsi" w:hAnsiTheme="minorHAnsi"/>
            <w:bCs/>
            <w:color w:val="auto"/>
            <w:lang w:val="it-IT"/>
          </w:rPr>
          <w:t>juergen.jungmair@prefa.com</w:t>
        </w:r>
      </w:hyperlink>
    </w:p>
    <w:p w:rsidRPr="00F46E8B" w:rsidR="004D07F5" w:rsidP="004D07F5" w:rsidRDefault="004D07F5" w14:paraId="6FE0F359" w14:textId="77777777">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rsidRPr="008939BE" w:rsidR="004D07F5" w:rsidP="004D07F5" w:rsidRDefault="004D07F5" w14:paraId="23E4839C" w14:textId="77777777">
      <w:pPr>
        <w:spacing w:after="0" w:line="288" w:lineRule="auto"/>
        <w:rPr>
          <w:rFonts w:eastAsia="MS Mincho" w:cs="Times New Roman"/>
          <w:b/>
          <w:bCs/>
          <w:lang w:val="de-AT"/>
        </w:rPr>
      </w:pPr>
    </w:p>
    <w:p w:rsidRPr="00F864C8" w:rsidR="004D07F5" w:rsidP="004D07F5" w:rsidRDefault="004D07F5" w14:paraId="1099CF44" w14:textId="77777777">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rsidRPr="008939BE" w:rsidR="004D07F5" w:rsidP="004D07F5" w:rsidRDefault="004D07F5" w14:paraId="77B12423" w14:textId="77777777">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r>
      <w:r w:rsidRPr="008939BE">
        <w:rPr>
          <w:rFonts w:eastAsia="MS Mincho" w:cs="Times New Roman"/>
          <w:lang w:val="de-AT"/>
        </w:rPr>
        <w:t>Leitung Marketing</w:t>
      </w:r>
      <w:r w:rsidRPr="008939BE">
        <w:rPr>
          <w:rFonts w:eastAsia="MS Mincho" w:cs="Times New Roman"/>
          <w:lang w:val="de-AT"/>
        </w:rPr>
        <w:br/>
      </w:r>
      <w:r w:rsidRPr="008939BE">
        <w:rPr>
          <w:rFonts w:eastAsia="MS Mincho" w:cs="Times New Roman"/>
          <w:lang w:val="de-AT"/>
        </w:rPr>
        <w:t xml:space="preserve">PREFA GmbH Alu-Dächer und -Fassaden </w:t>
      </w:r>
    </w:p>
    <w:p w:rsidRPr="008939BE" w:rsidR="004D07F5" w:rsidP="004D07F5" w:rsidRDefault="004D07F5" w14:paraId="61C45B02" w14:textId="77777777">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rsidRPr="008939BE" w:rsidR="004D07F5" w:rsidP="004D07F5" w:rsidRDefault="004D07F5" w14:paraId="44E44527" w14:textId="77777777">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r>
      <w:r w:rsidRPr="008939BE">
        <w:rPr>
          <w:rFonts w:eastAsia="MS Mincho" w:cs="Times New Roman"/>
          <w:lang w:val="de-AT"/>
        </w:rPr>
        <w:t xml:space="preserve">E: </w:t>
      </w:r>
      <w:hyperlink w:history="1" r:id="rId15">
        <w:r w:rsidRPr="008939BE">
          <w:rPr>
            <w:rStyle w:val="Hyperlink"/>
            <w:rFonts w:eastAsia="MS Mincho" w:cs="Times New Roman" w:asciiTheme="minorHAnsi" w:hAnsiTheme="minorHAnsi"/>
            <w:color w:val="auto"/>
            <w:lang w:val="de-AT"/>
          </w:rPr>
          <w:t>alexandra.bendel-doell@</w:t>
        </w:r>
        <w:r>
          <w:rPr>
            <w:rStyle w:val="Hyperlink"/>
            <w:rFonts w:eastAsia="MS Mincho" w:cs="Times New Roman" w:asciiTheme="minorHAnsi" w:hAnsiTheme="minorHAnsi"/>
            <w:color w:val="auto"/>
            <w:lang w:val="de-AT"/>
          </w:rPr>
          <w:t>p</w:t>
        </w:r>
        <w:r w:rsidRPr="008939BE">
          <w:rPr>
            <w:rStyle w:val="Hyperlink"/>
            <w:rFonts w:eastAsia="MS Mincho" w:cs="Times New Roman" w:asciiTheme="minorHAnsi" w:hAnsiTheme="minorHAnsi"/>
            <w:color w:val="auto"/>
            <w:lang w:val="de-AT"/>
          </w:rPr>
          <w:t>refa.com</w:t>
        </w:r>
      </w:hyperlink>
    </w:p>
    <w:p w:rsidRPr="00FC6F80" w:rsidR="004D07F5" w:rsidP="004D07F5" w:rsidRDefault="004D07F5" w14:paraId="043DB274" w14:textId="77777777">
      <w:pPr>
        <w:spacing w:after="0" w:line="288" w:lineRule="auto"/>
        <w:rPr>
          <w:rStyle w:val="Hyperlink"/>
          <w:rFonts w:eastAsia="MS Mincho" w:cs="Times New Roman" w:asciiTheme="minorHAnsi" w:hAnsiTheme="minorHAnsi"/>
          <w:color w:val="auto"/>
          <w:lang w:val="de-AT"/>
        </w:rPr>
      </w:pPr>
      <w:r w:rsidRPr="00FC6F80">
        <w:rPr>
          <w:rStyle w:val="Hyperlink"/>
          <w:rFonts w:eastAsia="MS Mincho" w:cs="Times New Roman" w:asciiTheme="minorHAnsi" w:hAnsiTheme="minorHAnsi"/>
          <w:color w:val="auto"/>
          <w:lang w:val="de-AT"/>
        </w:rPr>
        <w:t>https://www.prefa.de</w:t>
      </w:r>
    </w:p>
    <w:p w:rsidRPr="004D07F5" w:rsidR="004C1612" w:rsidP="004D07F5" w:rsidRDefault="004C1612" w14:paraId="2DE24D31" w14:textId="534867F9"/>
    <w:sectPr w:rsidRPr="004D07F5" w:rsidR="004C1612" w:rsidSect="003C57D6">
      <w:headerReference w:type="default" r:id="rId16"/>
      <w:footerReference w:type="default" r:id="rId17"/>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54ED" w:rsidP="006F2311" w:rsidRDefault="006C54ED" w14:paraId="1FF05A85" w14:textId="77777777">
      <w:pPr>
        <w:spacing w:after="0" w:line="240" w:lineRule="auto"/>
      </w:pPr>
      <w:r>
        <w:separator/>
      </w:r>
    </w:p>
  </w:endnote>
  <w:endnote w:type="continuationSeparator" w:id="0">
    <w:p w:rsidR="006C54ED" w:rsidP="006F2311" w:rsidRDefault="006C54ED" w14:paraId="7BE04F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98381352"/>
      <w:docPartObj>
        <w:docPartGallery w:val="Page Numbers (Top of Page)"/>
        <w:docPartUnique/>
      </w:docPartObj>
    </w:sdtPr>
    <w:sdtContent>
      <w:p w:rsidRPr="0063061B" w:rsidR="0063061B" w:rsidP="0063061B" w:rsidRDefault="0063061B" w14:paraId="5346C315" w14:textId="77777777">
        <w:pPr>
          <w:pStyle w:val="Kopfzeile"/>
          <w:jc w:val="right"/>
          <w:rPr>
            <w:sz w:val="16"/>
            <w:szCs w:val="16"/>
          </w:rPr>
        </w:pPr>
        <w:r w:rsidRPr="0063061B">
          <w:rPr>
            <w:sz w:val="16"/>
            <w:szCs w:val="16"/>
          </w:rPr>
          <w:t xml:space="preserve">Seite </w:t>
        </w:r>
        <w:r w:rsidRPr="0063061B">
          <w:rPr>
            <w:b/>
            <w:bCs/>
            <w:sz w:val="16"/>
            <w:szCs w:val="16"/>
          </w:rPr>
          <w:fldChar w:fldCharType="begin"/>
        </w:r>
        <w:r w:rsidRPr="0063061B">
          <w:rPr>
            <w:b/>
            <w:bCs/>
            <w:sz w:val="16"/>
            <w:szCs w:val="16"/>
          </w:rPr>
          <w:instrText>PAGE</w:instrText>
        </w:r>
        <w:r w:rsidRPr="0063061B">
          <w:rPr>
            <w:b/>
            <w:bCs/>
            <w:sz w:val="16"/>
            <w:szCs w:val="16"/>
          </w:rPr>
          <w:fldChar w:fldCharType="separate"/>
        </w:r>
        <w:r w:rsidRPr="0063061B">
          <w:rPr>
            <w:b/>
            <w:bCs/>
            <w:sz w:val="16"/>
            <w:szCs w:val="16"/>
          </w:rPr>
          <w:t>1</w:t>
        </w:r>
        <w:r w:rsidRPr="0063061B">
          <w:rPr>
            <w:b/>
            <w:bCs/>
            <w:sz w:val="16"/>
            <w:szCs w:val="16"/>
          </w:rPr>
          <w:fldChar w:fldCharType="end"/>
        </w:r>
        <w:r w:rsidRPr="0063061B">
          <w:rPr>
            <w:sz w:val="16"/>
            <w:szCs w:val="16"/>
          </w:rPr>
          <w:t xml:space="preserve"> von </w:t>
        </w:r>
        <w:r w:rsidRPr="0063061B">
          <w:rPr>
            <w:b/>
            <w:bCs/>
            <w:sz w:val="16"/>
            <w:szCs w:val="16"/>
          </w:rPr>
          <w:fldChar w:fldCharType="begin"/>
        </w:r>
        <w:r w:rsidRPr="0063061B">
          <w:rPr>
            <w:b/>
            <w:bCs/>
            <w:sz w:val="16"/>
            <w:szCs w:val="16"/>
          </w:rPr>
          <w:instrText>NUMPAGES</w:instrText>
        </w:r>
        <w:r w:rsidRPr="0063061B">
          <w:rPr>
            <w:b/>
            <w:bCs/>
            <w:sz w:val="16"/>
            <w:szCs w:val="16"/>
          </w:rPr>
          <w:fldChar w:fldCharType="separate"/>
        </w:r>
        <w:r w:rsidRPr="0063061B">
          <w:rPr>
            <w:b/>
            <w:bCs/>
            <w:sz w:val="16"/>
            <w:szCs w:val="16"/>
          </w:rPr>
          <w:t>5</w:t>
        </w:r>
        <w:r w:rsidRPr="0063061B">
          <w:rPr>
            <w:b/>
            <w:bCs/>
            <w:sz w:val="16"/>
            <w:szCs w:val="16"/>
          </w:rPr>
          <w:fldChar w:fldCharType="end"/>
        </w:r>
      </w:p>
    </w:sdtContent>
    <w:sdtEndPr>
      <w:rPr>
        <w:sz w:val="16"/>
        <w:szCs w:val="16"/>
      </w:rPr>
    </w:sdtEndPr>
  </w:sdt>
  <w:p w:rsidRPr="0063061B" w:rsidR="000C3D2F" w:rsidP="0063061B" w:rsidRDefault="000C3D2F" w14:paraId="585DB784" w14:textId="1A6296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54ED" w:rsidP="006F2311" w:rsidRDefault="006C54ED" w14:paraId="61D992C0" w14:textId="77777777">
      <w:pPr>
        <w:spacing w:after="0" w:line="240" w:lineRule="auto"/>
      </w:pPr>
      <w:r>
        <w:separator/>
      </w:r>
    </w:p>
  </w:footnote>
  <w:footnote w:type="continuationSeparator" w:id="0">
    <w:p w:rsidR="006C54ED" w:rsidP="006F2311" w:rsidRDefault="006C54ED" w14:paraId="09DE73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38B1" w:rsidP="00B138B1" w:rsidRDefault="00B138B1" w14:paraId="47298A0A" w14:textId="03899B3F">
    <w:pPr>
      <w:pStyle w:val="Kopfzeile"/>
    </w:pPr>
    <w:r>
      <w:rPr>
        <w:noProof/>
        <w:color w:val="2B579A"/>
        <w:shd w:val="clear" w:color="auto" w:fill="E6E6E6"/>
        <w:lang w:val="en-US" w:eastAsia="en-US"/>
      </w:rPr>
      <w:drawing>
        <wp:inline distT="0" distB="0" distL="0" distR="0" wp14:anchorId="5115821F" wp14:editId="412DCEFB">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rsidRPr="00B138B1" w:rsidR="00B138B1" w:rsidP="00B138B1" w:rsidRDefault="00B138B1" w14:paraId="3F41604A"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hint="default" w:ascii="Symbol" w:hAnsi="Symbol"/>
      </w:rPr>
    </w:lvl>
    <w:lvl w:ilvl="1" w:tplc="0C070001">
      <w:start w:val="1"/>
      <w:numFmt w:val="bullet"/>
      <w:lvlText w:val=""/>
      <w:lvlJc w:val="left"/>
      <w:pPr>
        <w:ind w:left="1440" w:hanging="360"/>
      </w:pPr>
      <w:rPr>
        <w:rFonts w:hint="default" w:ascii="Symbol" w:hAnsi="Symbol"/>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hint="default" w:ascii="Wingdings" w:hAnsi="Wingdings" w:cs="Arial" w:eastAsiaTheme="minorHAns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hAnsiTheme="minorHAnsi" w:eastAsiaTheme="minorHAnsi" w:cstheme="minorBidi"/>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hint="default" w:ascii="Wingdings" w:hAnsi="Wingdings" w:eastAsia="MS Mincho" w:cs="Times New Roman"/>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3A2F89"/>
    <w:multiLevelType w:val="hybridMultilevel"/>
    <w:tmpl w:val="CF6869EA"/>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2" w15:restartNumberingAfterBreak="0">
    <w:nsid w:val="71784D59"/>
    <w:multiLevelType w:val="hybridMultilevel"/>
    <w:tmpl w:val="BFB29DB0"/>
    <w:lvl w:ilvl="0" w:tplc="0C070001">
      <w:start w:val="1"/>
      <w:numFmt w:val="bullet"/>
      <w:lvlText w:val=""/>
      <w:lvlJc w:val="left"/>
      <w:pPr>
        <w:ind w:left="720" w:hanging="360"/>
      </w:pPr>
      <w:rPr>
        <w:rFonts w:hint="default" w:ascii="Symbol" w:hAnsi="Symbol"/>
      </w:rPr>
    </w:lvl>
    <w:lvl w:ilvl="1" w:tplc="E40EAB18">
      <w:numFmt w:val="bullet"/>
      <w:lvlText w:val="–"/>
      <w:lvlJc w:val="left"/>
      <w:pPr>
        <w:ind w:left="1440" w:hanging="360"/>
      </w:pPr>
      <w:rPr>
        <w:rFonts w:hint="default" w:ascii="Arial" w:hAnsi="Arial" w:cs="Arial" w:eastAsiaTheme="minorHAnsi"/>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7054209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2"/>
  </w:num>
  <w:num w:numId="3" w16cid:durableId="1727487587">
    <w:abstractNumId w:val="0"/>
  </w:num>
  <w:num w:numId="4" w16cid:durableId="267584191">
    <w:abstractNumId w:val="3"/>
  </w:num>
  <w:num w:numId="5" w16cid:durableId="1936405226">
    <w:abstractNumId w:val="1"/>
  </w:num>
  <w:num w:numId="6" w16cid:durableId="1454979859">
    <w:abstractNumId w:val="4"/>
  </w:num>
  <w:num w:numId="7" w16cid:durableId="1489521799">
    <w:abstractNumId w:val="12"/>
  </w:num>
  <w:num w:numId="8" w16cid:durableId="61951602">
    <w:abstractNumId w:val="5"/>
  </w:num>
  <w:num w:numId="9" w16cid:durableId="1422095044">
    <w:abstractNumId w:val="8"/>
  </w:num>
  <w:num w:numId="10" w16cid:durableId="786855824">
    <w:abstractNumId w:val="10"/>
  </w:num>
  <w:num w:numId="11" w16cid:durableId="125702097">
    <w:abstractNumId w:val="9"/>
  </w:num>
  <w:num w:numId="12" w16cid:durableId="1045761815">
    <w:abstractNumId w:val="7"/>
  </w:num>
  <w:num w:numId="13" w16cid:durableId="1396657661">
    <w:abstractNumId w:val="6"/>
  </w:num>
  <w:num w:numId="14" w16cid:durableId="189943814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ctiveWritingStyle w:lang="it-IT" w:vendorID="64" w:dllVersion="0" w:nlCheck="1" w:checkStyle="0" w:appName="MSWord"/>
  <w:trackRevisions w:val="fals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3790"/>
    <w:rsid w:val="0000498D"/>
    <w:rsid w:val="000074E7"/>
    <w:rsid w:val="00012058"/>
    <w:rsid w:val="00012BE8"/>
    <w:rsid w:val="0001384A"/>
    <w:rsid w:val="00017261"/>
    <w:rsid w:val="0001737F"/>
    <w:rsid w:val="00017460"/>
    <w:rsid w:val="000221A9"/>
    <w:rsid w:val="00023CF5"/>
    <w:rsid w:val="0002777F"/>
    <w:rsid w:val="00034BE2"/>
    <w:rsid w:val="00035DB4"/>
    <w:rsid w:val="00036CF6"/>
    <w:rsid w:val="00040A1A"/>
    <w:rsid w:val="00041459"/>
    <w:rsid w:val="0005079A"/>
    <w:rsid w:val="00051B5B"/>
    <w:rsid w:val="00051EDD"/>
    <w:rsid w:val="0005284A"/>
    <w:rsid w:val="0006187D"/>
    <w:rsid w:val="00065934"/>
    <w:rsid w:val="00067D55"/>
    <w:rsid w:val="000710BD"/>
    <w:rsid w:val="00071CD2"/>
    <w:rsid w:val="000739EE"/>
    <w:rsid w:val="00081965"/>
    <w:rsid w:val="00081A96"/>
    <w:rsid w:val="000845D5"/>
    <w:rsid w:val="00090327"/>
    <w:rsid w:val="00091217"/>
    <w:rsid w:val="00091D76"/>
    <w:rsid w:val="00097719"/>
    <w:rsid w:val="000A0308"/>
    <w:rsid w:val="000A345D"/>
    <w:rsid w:val="000A52E5"/>
    <w:rsid w:val="000A68CF"/>
    <w:rsid w:val="000A6BDF"/>
    <w:rsid w:val="000B2455"/>
    <w:rsid w:val="000B5969"/>
    <w:rsid w:val="000B6CEF"/>
    <w:rsid w:val="000C2766"/>
    <w:rsid w:val="000C2ED7"/>
    <w:rsid w:val="000C3D2F"/>
    <w:rsid w:val="000C46AF"/>
    <w:rsid w:val="000C4E88"/>
    <w:rsid w:val="000C53AA"/>
    <w:rsid w:val="000C7407"/>
    <w:rsid w:val="000D04BD"/>
    <w:rsid w:val="000D48C3"/>
    <w:rsid w:val="000D4FD6"/>
    <w:rsid w:val="000D56FE"/>
    <w:rsid w:val="000D6724"/>
    <w:rsid w:val="000E22EB"/>
    <w:rsid w:val="000E35D5"/>
    <w:rsid w:val="000E50C6"/>
    <w:rsid w:val="000E520A"/>
    <w:rsid w:val="000E6692"/>
    <w:rsid w:val="000E71EA"/>
    <w:rsid w:val="000E72C5"/>
    <w:rsid w:val="000F0272"/>
    <w:rsid w:val="000F07F0"/>
    <w:rsid w:val="000F5044"/>
    <w:rsid w:val="000F6FCA"/>
    <w:rsid w:val="001007A4"/>
    <w:rsid w:val="00103153"/>
    <w:rsid w:val="00105C33"/>
    <w:rsid w:val="00110841"/>
    <w:rsid w:val="0011108F"/>
    <w:rsid w:val="00112374"/>
    <w:rsid w:val="00117EE7"/>
    <w:rsid w:val="00120266"/>
    <w:rsid w:val="001274C2"/>
    <w:rsid w:val="00130E4E"/>
    <w:rsid w:val="001322BC"/>
    <w:rsid w:val="00137400"/>
    <w:rsid w:val="0014044E"/>
    <w:rsid w:val="00142D97"/>
    <w:rsid w:val="00144E99"/>
    <w:rsid w:val="00144F71"/>
    <w:rsid w:val="0014697B"/>
    <w:rsid w:val="00147A25"/>
    <w:rsid w:val="001522BB"/>
    <w:rsid w:val="0015238E"/>
    <w:rsid w:val="0016058D"/>
    <w:rsid w:val="00161D89"/>
    <w:rsid w:val="00167345"/>
    <w:rsid w:val="0016736D"/>
    <w:rsid w:val="00173BA4"/>
    <w:rsid w:val="00180BC4"/>
    <w:rsid w:val="00181A93"/>
    <w:rsid w:val="00182945"/>
    <w:rsid w:val="00183A08"/>
    <w:rsid w:val="00185105"/>
    <w:rsid w:val="001863F8"/>
    <w:rsid w:val="00186641"/>
    <w:rsid w:val="00190041"/>
    <w:rsid w:val="00194BAF"/>
    <w:rsid w:val="00195879"/>
    <w:rsid w:val="001A0588"/>
    <w:rsid w:val="001A086F"/>
    <w:rsid w:val="001A0FA6"/>
    <w:rsid w:val="001A4EAB"/>
    <w:rsid w:val="001B01F4"/>
    <w:rsid w:val="001B115D"/>
    <w:rsid w:val="001B18A3"/>
    <w:rsid w:val="001B1F77"/>
    <w:rsid w:val="001B249D"/>
    <w:rsid w:val="001B3151"/>
    <w:rsid w:val="001B3B56"/>
    <w:rsid w:val="001B54A9"/>
    <w:rsid w:val="001B5B36"/>
    <w:rsid w:val="001B7222"/>
    <w:rsid w:val="001B73E2"/>
    <w:rsid w:val="001C305A"/>
    <w:rsid w:val="001D03CD"/>
    <w:rsid w:val="001D151A"/>
    <w:rsid w:val="001D44B2"/>
    <w:rsid w:val="001E0D46"/>
    <w:rsid w:val="001E2A12"/>
    <w:rsid w:val="001E34E1"/>
    <w:rsid w:val="001E363D"/>
    <w:rsid w:val="001E4109"/>
    <w:rsid w:val="001E4CAC"/>
    <w:rsid w:val="001E5630"/>
    <w:rsid w:val="001E6855"/>
    <w:rsid w:val="001F06BB"/>
    <w:rsid w:val="001F25BA"/>
    <w:rsid w:val="001F36CB"/>
    <w:rsid w:val="001F5B4D"/>
    <w:rsid w:val="002030E4"/>
    <w:rsid w:val="0020435A"/>
    <w:rsid w:val="00204DAC"/>
    <w:rsid w:val="00206536"/>
    <w:rsid w:val="00207B00"/>
    <w:rsid w:val="00210968"/>
    <w:rsid w:val="0021200F"/>
    <w:rsid w:val="00212FEB"/>
    <w:rsid w:val="002135A4"/>
    <w:rsid w:val="00215945"/>
    <w:rsid w:val="00215C73"/>
    <w:rsid w:val="00220771"/>
    <w:rsid w:val="00224E0B"/>
    <w:rsid w:val="00224E63"/>
    <w:rsid w:val="00224EDB"/>
    <w:rsid w:val="00227F06"/>
    <w:rsid w:val="00231922"/>
    <w:rsid w:val="00232A96"/>
    <w:rsid w:val="00232FA7"/>
    <w:rsid w:val="00236F31"/>
    <w:rsid w:val="00241E3C"/>
    <w:rsid w:val="00243A1A"/>
    <w:rsid w:val="00246B26"/>
    <w:rsid w:val="00250A56"/>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4C4"/>
    <w:rsid w:val="00272C0B"/>
    <w:rsid w:val="00272E7A"/>
    <w:rsid w:val="002736DD"/>
    <w:rsid w:val="00274229"/>
    <w:rsid w:val="00277052"/>
    <w:rsid w:val="00280229"/>
    <w:rsid w:val="002803E8"/>
    <w:rsid w:val="0028376B"/>
    <w:rsid w:val="002872F2"/>
    <w:rsid w:val="00287BBE"/>
    <w:rsid w:val="0029012C"/>
    <w:rsid w:val="002904D5"/>
    <w:rsid w:val="00290597"/>
    <w:rsid w:val="0029077F"/>
    <w:rsid w:val="0029161B"/>
    <w:rsid w:val="00294F20"/>
    <w:rsid w:val="00296DFD"/>
    <w:rsid w:val="002A2229"/>
    <w:rsid w:val="002A2A23"/>
    <w:rsid w:val="002A56A8"/>
    <w:rsid w:val="002A694B"/>
    <w:rsid w:val="002B334A"/>
    <w:rsid w:val="002B465F"/>
    <w:rsid w:val="002B5162"/>
    <w:rsid w:val="002B6DD4"/>
    <w:rsid w:val="002B7CF8"/>
    <w:rsid w:val="002C2107"/>
    <w:rsid w:val="002C56E0"/>
    <w:rsid w:val="002C5E02"/>
    <w:rsid w:val="002C6DB7"/>
    <w:rsid w:val="002D0DD3"/>
    <w:rsid w:val="002D5B72"/>
    <w:rsid w:val="002E1131"/>
    <w:rsid w:val="002E2F2D"/>
    <w:rsid w:val="002E4158"/>
    <w:rsid w:val="002F3EB3"/>
    <w:rsid w:val="002F3FD3"/>
    <w:rsid w:val="002F4D8C"/>
    <w:rsid w:val="002F6F72"/>
    <w:rsid w:val="002F7F40"/>
    <w:rsid w:val="0030061F"/>
    <w:rsid w:val="00300990"/>
    <w:rsid w:val="00303A0C"/>
    <w:rsid w:val="003067BE"/>
    <w:rsid w:val="00306AA8"/>
    <w:rsid w:val="00310A54"/>
    <w:rsid w:val="003116C5"/>
    <w:rsid w:val="00315139"/>
    <w:rsid w:val="00316D86"/>
    <w:rsid w:val="003171E2"/>
    <w:rsid w:val="00317D6F"/>
    <w:rsid w:val="00320210"/>
    <w:rsid w:val="003206E4"/>
    <w:rsid w:val="003210E1"/>
    <w:rsid w:val="00323271"/>
    <w:rsid w:val="00323284"/>
    <w:rsid w:val="003245B7"/>
    <w:rsid w:val="003254A0"/>
    <w:rsid w:val="00333FD3"/>
    <w:rsid w:val="00334635"/>
    <w:rsid w:val="003371C3"/>
    <w:rsid w:val="0033771A"/>
    <w:rsid w:val="00346085"/>
    <w:rsid w:val="00346BAA"/>
    <w:rsid w:val="00347066"/>
    <w:rsid w:val="003507F8"/>
    <w:rsid w:val="00361B0A"/>
    <w:rsid w:val="00362693"/>
    <w:rsid w:val="00366813"/>
    <w:rsid w:val="00373C0C"/>
    <w:rsid w:val="00374019"/>
    <w:rsid w:val="003740BA"/>
    <w:rsid w:val="003752FD"/>
    <w:rsid w:val="0037633D"/>
    <w:rsid w:val="00377206"/>
    <w:rsid w:val="003773F8"/>
    <w:rsid w:val="0038182C"/>
    <w:rsid w:val="003830D4"/>
    <w:rsid w:val="0038312B"/>
    <w:rsid w:val="00383B18"/>
    <w:rsid w:val="00384133"/>
    <w:rsid w:val="00384393"/>
    <w:rsid w:val="003848C4"/>
    <w:rsid w:val="003862A5"/>
    <w:rsid w:val="003870E1"/>
    <w:rsid w:val="0038756C"/>
    <w:rsid w:val="003902BF"/>
    <w:rsid w:val="003916BD"/>
    <w:rsid w:val="00393E71"/>
    <w:rsid w:val="003940C1"/>
    <w:rsid w:val="00394D9D"/>
    <w:rsid w:val="003974F2"/>
    <w:rsid w:val="003A14FB"/>
    <w:rsid w:val="003A3864"/>
    <w:rsid w:val="003A54D6"/>
    <w:rsid w:val="003B3BED"/>
    <w:rsid w:val="003B6D50"/>
    <w:rsid w:val="003B6D7A"/>
    <w:rsid w:val="003C09BD"/>
    <w:rsid w:val="003C1D49"/>
    <w:rsid w:val="003C2103"/>
    <w:rsid w:val="003C226E"/>
    <w:rsid w:val="003C39C3"/>
    <w:rsid w:val="003C3B18"/>
    <w:rsid w:val="003C41E3"/>
    <w:rsid w:val="003C49AA"/>
    <w:rsid w:val="003C5441"/>
    <w:rsid w:val="003C57D6"/>
    <w:rsid w:val="003C5811"/>
    <w:rsid w:val="003C6307"/>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F0666"/>
    <w:rsid w:val="003F0EC0"/>
    <w:rsid w:val="003F1420"/>
    <w:rsid w:val="003F306C"/>
    <w:rsid w:val="003F3559"/>
    <w:rsid w:val="003F4F70"/>
    <w:rsid w:val="00403C53"/>
    <w:rsid w:val="00405512"/>
    <w:rsid w:val="004106CF"/>
    <w:rsid w:val="00410D2F"/>
    <w:rsid w:val="0041241F"/>
    <w:rsid w:val="00412D4D"/>
    <w:rsid w:val="0041413F"/>
    <w:rsid w:val="00414AF2"/>
    <w:rsid w:val="0042136D"/>
    <w:rsid w:val="00421BCB"/>
    <w:rsid w:val="004242FF"/>
    <w:rsid w:val="00424782"/>
    <w:rsid w:val="00424E68"/>
    <w:rsid w:val="00432694"/>
    <w:rsid w:val="00432A11"/>
    <w:rsid w:val="004335F3"/>
    <w:rsid w:val="00433A40"/>
    <w:rsid w:val="004356DD"/>
    <w:rsid w:val="00436654"/>
    <w:rsid w:val="00436AD3"/>
    <w:rsid w:val="00437151"/>
    <w:rsid w:val="004417BD"/>
    <w:rsid w:val="00441A92"/>
    <w:rsid w:val="00443391"/>
    <w:rsid w:val="0044536E"/>
    <w:rsid w:val="0044615A"/>
    <w:rsid w:val="00447BEC"/>
    <w:rsid w:val="004511FB"/>
    <w:rsid w:val="00454DD6"/>
    <w:rsid w:val="004627C1"/>
    <w:rsid w:val="00463AB6"/>
    <w:rsid w:val="004652DC"/>
    <w:rsid w:val="004662CB"/>
    <w:rsid w:val="004673E1"/>
    <w:rsid w:val="004675F3"/>
    <w:rsid w:val="00472AC8"/>
    <w:rsid w:val="004750A5"/>
    <w:rsid w:val="00475326"/>
    <w:rsid w:val="00475EDB"/>
    <w:rsid w:val="0048400F"/>
    <w:rsid w:val="004856B0"/>
    <w:rsid w:val="00485B4B"/>
    <w:rsid w:val="00490F13"/>
    <w:rsid w:val="00491581"/>
    <w:rsid w:val="00491C73"/>
    <w:rsid w:val="004928B0"/>
    <w:rsid w:val="00495958"/>
    <w:rsid w:val="00495F99"/>
    <w:rsid w:val="0049643E"/>
    <w:rsid w:val="004A00DC"/>
    <w:rsid w:val="004A18AD"/>
    <w:rsid w:val="004A1A94"/>
    <w:rsid w:val="004A1EB2"/>
    <w:rsid w:val="004A28CA"/>
    <w:rsid w:val="004A4DBF"/>
    <w:rsid w:val="004A61A9"/>
    <w:rsid w:val="004A6A3F"/>
    <w:rsid w:val="004A7EEA"/>
    <w:rsid w:val="004B3161"/>
    <w:rsid w:val="004B3671"/>
    <w:rsid w:val="004B3775"/>
    <w:rsid w:val="004B397A"/>
    <w:rsid w:val="004C1612"/>
    <w:rsid w:val="004C189B"/>
    <w:rsid w:val="004C4F38"/>
    <w:rsid w:val="004C51CF"/>
    <w:rsid w:val="004D071B"/>
    <w:rsid w:val="004D07F5"/>
    <w:rsid w:val="004D1B9F"/>
    <w:rsid w:val="004D1C70"/>
    <w:rsid w:val="004D614F"/>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39F1"/>
    <w:rsid w:val="00513B22"/>
    <w:rsid w:val="00513C88"/>
    <w:rsid w:val="00514821"/>
    <w:rsid w:val="00515491"/>
    <w:rsid w:val="005159A7"/>
    <w:rsid w:val="005160B6"/>
    <w:rsid w:val="005174D6"/>
    <w:rsid w:val="00517CFE"/>
    <w:rsid w:val="00520C9D"/>
    <w:rsid w:val="00525D47"/>
    <w:rsid w:val="00535532"/>
    <w:rsid w:val="005362CE"/>
    <w:rsid w:val="00536898"/>
    <w:rsid w:val="00542BE4"/>
    <w:rsid w:val="005438AB"/>
    <w:rsid w:val="005443F8"/>
    <w:rsid w:val="005448AD"/>
    <w:rsid w:val="00545687"/>
    <w:rsid w:val="00545D3B"/>
    <w:rsid w:val="0055766E"/>
    <w:rsid w:val="005623AB"/>
    <w:rsid w:val="005659D9"/>
    <w:rsid w:val="0056692E"/>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4376"/>
    <w:rsid w:val="005864BC"/>
    <w:rsid w:val="00586602"/>
    <w:rsid w:val="00596B93"/>
    <w:rsid w:val="00597EC4"/>
    <w:rsid w:val="005A0A07"/>
    <w:rsid w:val="005A10A5"/>
    <w:rsid w:val="005A26B2"/>
    <w:rsid w:val="005A4081"/>
    <w:rsid w:val="005B0949"/>
    <w:rsid w:val="005B0A43"/>
    <w:rsid w:val="005B4982"/>
    <w:rsid w:val="005B706E"/>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67D3"/>
    <w:rsid w:val="005F6FDE"/>
    <w:rsid w:val="0060083E"/>
    <w:rsid w:val="0060257B"/>
    <w:rsid w:val="00604BE7"/>
    <w:rsid w:val="00604F03"/>
    <w:rsid w:val="006076C3"/>
    <w:rsid w:val="0061392A"/>
    <w:rsid w:val="00616693"/>
    <w:rsid w:val="0061768C"/>
    <w:rsid w:val="006205C9"/>
    <w:rsid w:val="006223C0"/>
    <w:rsid w:val="00623A4A"/>
    <w:rsid w:val="006242B4"/>
    <w:rsid w:val="006266C5"/>
    <w:rsid w:val="006273A5"/>
    <w:rsid w:val="00630068"/>
    <w:rsid w:val="0063061B"/>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577A"/>
    <w:rsid w:val="00655D1D"/>
    <w:rsid w:val="00660DEE"/>
    <w:rsid w:val="0066247F"/>
    <w:rsid w:val="00663AE8"/>
    <w:rsid w:val="00663C82"/>
    <w:rsid w:val="0066525E"/>
    <w:rsid w:val="00665B11"/>
    <w:rsid w:val="006668E9"/>
    <w:rsid w:val="006678E2"/>
    <w:rsid w:val="00667BB1"/>
    <w:rsid w:val="00670461"/>
    <w:rsid w:val="006718D1"/>
    <w:rsid w:val="006729C3"/>
    <w:rsid w:val="00672A5F"/>
    <w:rsid w:val="00673848"/>
    <w:rsid w:val="00681C81"/>
    <w:rsid w:val="0068563C"/>
    <w:rsid w:val="00685A83"/>
    <w:rsid w:val="00690161"/>
    <w:rsid w:val="006926AF"/>
    <w:rsid w:val="0069501E"/>
    <w:rsid w:val="00696969"/>
    <w:rsid w:val="006A00BC"/>
    <w:rsid w:val="006A0FC9"/>
    <w:rsid w:val="006A163E"/>
    <w:rsid w:val="006A2334"/>
    <w:rsid w:val="006A6106"/>
    <w:rsid w:val="006B0AA4"/>
    <w:rsid w:val="006B44CD"/>
    <w:rsid w:val="006B482D"/>
    <w:rsid w:val="006B749B"/>
    <w:rsid w:val="006B7A29"/>
    <w:rsid w:val="006C212E"/>
    <w:rsid w:val="006C5175"/>
    <w:rsid w:val="006C54ED"/>
    <w:rsid w:val="006C5BDA"/>
    <w:rsid w:val="006D2A0C"/>
    <w:rsid w:val="006D3966"/>
    <w:rsid w:val="006D50CC"/>
    <w:rsid w:val="006D600E"/>
    <w:rsid w:val="006D714F"/>
    <w:rsid w:val="006E0109"/>
    <w:rsid w:val="006E1964"/>
    <w:rsid w:val="006E3F10"/>
    <w:rsid w:val="006E4E3E"/>
    <w:rsid w:val="006E6878"/>
    <w:rsid w:val="006E69C3"/>
    <w:rsid w:val="006F2311"/>
    <w:rsid w:val="006F32AB"/>
    <w:rsid w:val="006F36D4"/>
    <w:rsid w:val="006F668E"/>
    <w:rsid w:val="006F74C9"/>
    <w:rsid w:val="00702910"/>
    <w:rsid w:val="00704445"/>
    <w:rsid w:val="00704C91"/>
    <w:rsid w:val="0071209C"/>
    <w:rsid w:val="0071230D"/>
    <w:rsid w:val="00712AAB"/>
    <w:rsid w:val="00712DBC"/>
    <w:rsid w:val="00714193"/>
    <w:rsid w:val="00716883"/>
    <w:rsid w:val="00716D99"/>
    <w:rsid w:val="00720E5C"/>
    <w:rsid w:val="007214D2"/>
    <w:rsid w:val="00722EF3"/>
    <w:rsid w:val="007230E7"/>
    <w:rsid w:val="007260C8"/>
    <w:rsid w:val="00726204"/>
    <w:rsid w:val="0072645D"/>
    <w:rsid w:val="00731193"/>
    <w:rsid w:val="00734522"/>
    <w:rsid w:val="00734FE7"/>
    <w:rsid w:val="00736A4B"/>
    <w:rsid w:val="00746E6D"/>
    <w:rsid w:val="007531DF"/>
    <w:rsid w:val="00753569"/>
    <w:rsid w:val="00754705"/>
    <w:rsid w:val="00754D24"/>
    <w:rsid w:val="00757451"/>
    <w:rsid w:val="00760FFA"/>
    <w:rsid w:val="00761989"/>
    <w:rsid w:val="00761CB7"/>
    <w:rsid w:val="007640E5"/>
    <w:rsid w:val="0076440E"/>
    <w:rsid w:val="00765531"/>
    <w:rsid w:val="007666B1"/>
    <w:rsid w:val="0077151B"/>
    <w:rsid w:val="00773F70"/>
    <w:rsid w:val="00774CA1"/>
    <w:rsid w:val="007750EA"/>
    <w:rsid w:val="00777972"/>
    <w:rsid w:val="00784ABD"/>
    <w:rsid w:val="0078735C"/>
    <w:rsid w:val="007915F4"/>
    <w:rsid w:val="007A6F12"/>
    <w:rsid w:val="007A7008"/>
    <w:rsid w:val="007B019B"/>
    <w:rsid w:val="007B0380"/>
    <w:rsid w:val="007B2C08"/>
    <w:rsid w:val="007B4A1B"/>
    <w:rsid w:val="007B7148"/>
    <w:rsid w:val="007B7619"/>
    <w:rsid w:val="007C06BE"/>
    <w:rsid w:val="007C0EBA"/>
    <w:rsid w:val="007C1AEA"/>
    <w:rsid w:val="007C2DD6"/>
    <w:rsid w:val="007C35C7"/>
    <w:rsid w:val="007C77EE"/>
    <w:rsid w:val="007C7988"/>
    <w:rsid w:val="007D1312"/>
    <w:rsid w:val="007E54A0"/>
    <w:rsid w:val="007F1BC7"/>
    <w:rsid w:val="007F5BAE"/>
    <w:rsid w:val="00801088"/>
    <w:rsid w:val="00802EE8"/>
    <w:rsid w:val="00810589"/>
    <w:rsid w:val="008112F5"/>
    <w:rsid w:val="00811D99"/>
    <w:rsid w:val="00813713"/>
    <w:rsid w:val="00814F16"/>
    <w:rsid w:val="008225FB"/>
    <w:rsid w:val="0082281D"/>
    <w:rsid w:val="00825C69"/>
    <w:rsid w:val="00826EA9"/>
    <w:rsid w:val="008330EE"/>
    <w:rsid w:val="008331D8"/>
    <w:rsid w:val="00833A0E"/>
    <w:rsid w:val="00840151"/>
    <w:rsid w:val="008441E0"/>
    <w:rsid w:val="00844545"/>
    <w:rsid w:val="00844FA1"/>
    <w:rsid w:val="00845A70"/>
    <w:rsid w:val="0084719B"/>
    <w:rsid w:val="00850ED9"/>
    <w:rsid w:val="008540AF"/>
    <w:rsid w:val="00854B95"/>
    <w:rsid w:val="008561B7"/>
    <w:rsid w:val="00856274"/>
    <w:rsid w:val="0085649B"/>
    <w:rsid w:val="008566B6"/>
    <w:rsid w:val="00857595"/>
    <w:rsid w:val="00857CF9"/>
    <w:rsid w:val="00864672"/>
    <w:rsid w:val="0086652E"/>
    <w:rsid w:val="008678E7"/>
    <w:rsid w:val="008707CB"/>
    <w:rsid w:val="00871543"/>
    <w:rsid w:val="00872833"/>
    <w:rsid w:val="0088020F"/>
    <w:rsid w:val="008824B6"/>
    <w:rsid w:val="008837CC"/>
    <w:rsid w:val="00884DDB"/>
    <w:rsid w:val="0088562F"/>
    <w:rsid w:val="00890506"/>
    <w:rsid w:val="0089079E"/>
    <w:rsid w:val="00891604"/>
    <w:rsid w:val="008927EC"/>
    <w:rsid w:val="008939BE"/>
    <w:rsid w:val="00896F67"/>
    <w:rsid w:val="008A02BF"/>
    <w:rsid w:val="008A0C38"/>
    <w:rsid w:val="008A1926"/>
    <w:rsid w:val="008A628E"/>
    <w:rsid w:val="008A7422"/>
    <w:rsid w:val="008B0D5E"/>
    <w:rsid w:val="008B202D"/>
    <w:rsid w:val="008B2A37"/>
    <w:rsid w:val="008B3027"/>
    <w:rsid w:val="008B5BF5"/>
    <w:rsid w:val="008B5D3B"/>
    <w:rsid w:val="008B5FEC"/>
    <w:rsid w:val="008B65E5"/>
    <w:rsid w:val="008B743F"/>
    <w:rsid w:val="008C3F2C"/>
    <w:rsid w:val="008C4051"/>
    <w:rsid w:val="008C5B2C"/>
    <w:rsid w:val="008C6E49"/>
    <w:rsid w:val="008D0487"/>
    <w:rsid w:val="008D153C"/>
    <w:rsid w:val="008D5DE9"/>
    <w:rsid w:val="008E1436"/>
    <w:rsid w:val="008F0613"/>
    <w:rsid w:val="008F13EC"/>
    <w:rsid w:val="008F2455"/>
    <w:rsid w:val="008F24B4"/>
    <w:rsid w:val="008F2661"/>
    <w:rsid w:val="008F38DB"/>
    <w:rsid w:val="008F39D4"/>
    <w:rsid w:val="008F3F42"/>
    <w:rsid w:val="008F4D50"/>
    <w:rsid w:val="008F4D6A"/>
    <w:rsid w:val="008F5E43"/>
    <w:rsid w:val="008F6857"/>
    <w:rsid w:val="00901593"/>
    <w:rsid w:val="00905F61"/>
    <w:rsid w:val="00906652"/>
    <w:rsid w:val="00907FCE"/>
    <w:rsid w:val="00911DC6"/>
    <w:rsid w:val="00915809"/>
    <w:rsid w:val="00920672"/>
    <w:rsid w:val="0092233E"/>
    <w:rsid w:val="00925007"/>
    <w:rsid w:val="00925250"/>
    <w:rsid w:val="00925506"/>
    <w:rsid w:val="0092670E"/>
    <w:rsid w:val="0093173E"/>
    <w:rsid w:val="00934597"/>
    <w:rsid w:val="0093500C"/>
    <w:rsid w:val="009410B5"/>
    <w:rsid w:val="00941F31"/>
    <w:rsid w:val="00944180"/>
    <w:rsid w:val="00944A09"/>
    <w:rsid w:val="00944D4E"/>
    <w:rsid w:val="00944E85"/>
    <w:rsid w:val="00945109"/>
    <w:rsid w:val="0094675E"/>
    <w:rsid w:val="00951A40"/>
    <w:rsid w:val="00951E34"/>
    <w:rsid w:val="009652DC"/>
    <w:rsid w:val="00966959"/>
    <w:rsid w:val="0097203E"/>
    <w:rsid w:val="00972E84"/>
    <w:rsid w:val="00975D06"/>
    <w:rsid w:val="00975F21"/>
    <w:rsid w:val="00976843"/>
    <w:rsid w:val="009769E7"/>
    <w:rsid w:val="00976F4D"/>
    <w:rsid w:val="00977E8D"/>
    <w:rsid w:val="00984492"/>
    <w:rsid w:val="00990BF3"/>
    <w:rsid w:val="00994054"/>
    <w:rsid w:val="00994297"/>
    <w:rsid w:val="0099486E"/>
    <w:rsid w:val="00996F80"/>
    <w:rsid w:val="009976DE"/>
    <w:rsid w:val="009A0500"/>
    <w:rsid w:val="009A107E"/>
    <w:rsid w:val="009A1A18"/>
    <w:rsid w:val="009A1CD9"/>
    <w:rsid w:val="009A2001"/>
    <w:rsid w:val="009A362E"/>
    <w:rsid w:val="009A36AC"/>
    <w:rsid w:val="009A43A4"/>
    <w:rsid w:val="009A516C"/>
    <w:rsid w:val="009A6CC4"/>
    <w:rsid w:val="009B10B8"/>
    <w:rsid w:val="009B2ED5"/>
    <w:rsid w:val="009B4448"/>
    <w:rsid w:val="009C1452"/>
    <w:rsid w:val="009C1DBD"/>
    <w:rsid w:val="009C4CAA"/>
    <w:rsid w:val="009C5210"/>
    <w:rsid w:val="009C5F66"/>
    <w:rsid w:val="009C63D9"/>
    <w:rsid w:val="009C78E4"/>
    <w:rsid w:val="009D02EA"/>
    <w:rsid w:val="009D15E5"/>
    <w:rsid w:val="009D284A"/>
    <w:rsid w:val="009D2D13"/>
    <w:rsid w:val="009D365D"/>
    <w:rsid w:val="009D3F09"/>
    <w:rsid w:val="009D40A1"/>
    <w:rsid w:val="009D566C"/>
    <w:rsid w:val="009E0B4F"/>
    <w:rsid w:val="009E102B"/>
    <w:rsid w:val="009E5D0B"/>
    <w:rsid w:val="009E5EE0"/>
    <w:rsid w:val="009E6160"/>
    <w:rsid w:val="009E642D"/>
    <w:rsid w:val="009E6E6A"/>
    <w:rsid w:val="009E7EED"/>
    <w:rsid w:val="009F05C2"/>
    <w:rsid w:val="009F26A4"/>
    <w:rsid w:val="009F26A8"/>
    <w:rsid w:val="009F2D65"/>
    <w:rsid w:val="00A00155"/>
    <w:rsid w:val="00A00ED0"/>
    <w:rsid w:val="00A0388A"/>
    <w:rsid w:val="00A03A61"/>
    <w:rsid w:val="00A03C95"/>
    <w:rsid w:val="00A052FE"/>
    <w:rsid w:val="00A11C7B"/>
    <w:rsid w:val="00A13E13"/>
    <w:rsid w:val="00A145E9"/>
    <w:rsid w:val="00A160F1"/>
    <w:rsid w:val="00A17EA4"/>
    <w:rsid w:val="00A21278"/>
    <w:rsid w:val="00A24BF4"/>
    <w:rsid w:val="00A254F2"/>
    <w:rsid w:val="00A34C32"/>
    <w:rsid w:val="00A358F9"/>
    <w:rsid w:val="00A36B36"/>
    <w:rsid w:val="00A36EFA"/>
    <w:rsid w:val="00A401F0"/>
    <w:rsid w:val="00A408F8"/>
    <w:rsid w:val="00A43D8E"/>
    <w:rsid w:val="00A55ACF"/>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49A8"/>
    <w:rsid w:val="00AD5059"/>
    <w:rsid w:val="00AD5C95"/>
    <w:rsid w:val="00AD5ECB"/>
    <w:rsid w:val="00AE16A6"/>
    <w:rsid w:val="00AE2BAA"/>
    <w:rsid w:val="00AE3005"/>
    <w:rsid w:val="00AE5616"/>
    <w:rsid w:val="00AE56E8"/>
    <w:rsid w:val="00AF0678"/>
    <w:rsid w:val="00AF0E24"/>
    <w:rsid w:val="00AF1CFC"/>
    <w:rsid w:val="00AF35D9"/>
    <w:rsid w:val="00AF4E07"/>
    <w:rsid w:val="00B00B72"/>
    <w:rsid w:val="00B0262E"/>
    <w:rsid w:val="00B0347F"/>
    <w:rsid w:val="00B066B6"/>
    <w:rsid w:val="00B106D0"/>
    <w:rsid w:val="00B11C6C"/>
    <w:rsid w:val="00B1384F"/>
    <w:rsid w:val="00B138B1"/>
    <w:rsid w:val="00B14699"/>
    <w:rsid w:val="00B15F48"/>
    <w:rsid w:val="00B21509"/>
    <w:rsid w:val="00B23D09"/>
    <w:rsid w:val="00B242B2"/>
    <w:rsid w:val="00B24743"/>
    <w:rsid w:val="00B251FD"/>
    <w:rsid w:val="00B32AF6"/>
    <w:rsid w:val="00B36296"/>
    <w:rsid w:val="00B40A27"/>
    <w:rsid w:val="00B44DEA"/>
    <w:rsid w:val="00B46C51"/>
    <w:rsid w:val="00B515E2"/>
    <w:rsid w:val="00B51910"/>
    <w:rsid w:val="00B52C20"/>
    <w:rsid w:val="00B53F08"/>
    <w:rsid w:val="00B54BEB"/>
    <w:rsid w:val="00B60F09"/>
    <w:rsid w:val="00B60FE0"/>
    <w:rsid w:val="00B64757"/>
    <w:rsid w:val="00B71920"/>
    <w:rsid w:val="00B73F6F"/>
    <w:rsid w:val="00B75230"/>
    <w:rsid w:val="00B75692"/>
    <w:rsid w:val="00B80FCC"/>
    <w:rsid w:val="00B82F8D"/>
    <w:rsid w:val="00B85A8B"/>
    <w:rsid w:val="00B9055C"/>
    <w:rsid w:val="00B90722"/>
    <w:rsid w:val="00B9499C"/>
    <w:rsid w:val="00B95593"/>
    <w:rsid w:val="00B96ED4"/>
    <w:rsid w:val="00BA12BC"/>
    <w:rsid w:val="00BA1E8A"/>
    <w:rsid w:val="00BA56A0"/>
    <w:rsid w:val="00BA622B"/>
    <w:rsid w:val="00BA68A7"/>
    <w:rsid w:val="00BA7C6A"/>
    <w:rsid w:val="00BA7E3E"/>
    <w:rsid w:val="00BC3AF5"/>
    <w:rsid w:val="00BD1A42"/>
    <w:rsid w:val="00BD2B0F"/>
    <w:rsid w:val="00BD3135"/>
    <w:rsid w:val="00BD4701"/>
    <w:rsid w:val="00BD7C92"/>
    <w:rsid w:val="00BE09FB"/>
    <w:rsid w:val="00BE2E2A"/>
    <w:rsid w:val="00BE3E1B"/>
    <w:rsid w:val="00BE7E1F"/>
    <w:rsid w:val="00BF0E72"/>
    <w:rsid w:val="00BF0F85"/>
    <w:rsid w:val="00BF1A09"/>
    <w:rsid w:val="00BF39DC"/>
    <w:rsid w:val="00BF3EE2"/>
    <w:rsid w:val="00BF5F80"/>
    <w:rsid w:val="00BF5F98"/>
    <w:rsid w:val="00C00875"/>
    <w:rsid w:val="00C0296F"/>
    <w:rsid w:val="00C05664"/>
    <w:rsid w:val="00C05D34"/>
    <w:rsid w:val="00C06D92"/>
    <w:rsid w:val="00C108F6"/>
    <w:rsid w:val="00C11307"/>
    <w:rsid w:val="00C12616"/>
    <w:rsid w:val="00C1285A"/>
    <w:rsid w:val="00C1479F"/>
    <w:rsid w:val="00C14815"/>
    <w:rsid w:val="00C156D4"/>
    <w:rsid w:val="00C1776D"/>
    <w:rsid w:val="00C17EB9"/>
    <w:rsid w:val="00C22816"/>
    <w:rsid w:val="00C22B69"/>
    <w:rsid w:val="00C2791E"/>
    <w:rsid w:val="00C30336"/>
    <w:rsid w:val="00C3504C"/>
    <w:rsid w:val="00C35800"/>
    <w:rsid w:val="00C4032C"/>
    <w:rsid w:val="00C44A4F"/>
    <w:rsid w:val="00C44DE5"/>
    <w:rsid w:val="00C44F65"/>
    <w:rsid w:val="00C4531B"/>
    <w:rsid w:val="00C45B6A"/>
    <w:rsid w:val="00C515B2"/>
    <w:rsid w:val="00C56FA3"/>
    <w:rsid w:val="00C61F2F"/>
    <w:rsid w:val="00C6772A"/>
    <w:rsid w:val="00C709F3"/>
    <w:rsid w:val="00C71AF8"/>
    <w:rsid w:val="00C75CC4"/>
    <w:rsid w:val="00C76AF8"/>
    <w:rsid w:val="00C77C04"/>
    <w:rsid w:val="00C81207"/>
    <w:rsid w:val="00C84D99"/>
    <w:rsid w:val="00C85D72"/>
    <w:rsid w:val="00C8746F"/>
    <w:rsid w:val="00C925E2"/>
    <w:rsid w:val="00C94BFE"/>
    <w:rsid w:val="00C959C3"/>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D1966"/>
    <w:rsid w:val="00CD3578"/>
    <w:rsid w:val="00CD3971"/>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16BC3"/>
    <w:rsid w:val="00D21386"/>
    <w:rsid w:val="00D2207E"/>
    <w:rsid w:val="00D26635"/>
    <w:rsid w:val="00D26ECB"/>
    <w:rsid w:val="00D274C5"/>
    <w:rsid w:val="00D31CF6"/>
    <w:rsid w:val="00D33F79"/>
    <w:rsid w:val="00D34535"/>
    <w:rsid w:val="00D34566"/>
    <w:rsid w:val="00D34EBB"/>
    <w:rsid w:val="00D36AA3"/>
    <w:rsid w:val="00D37080"/>
    <w:rsid w:val="00D374BF"/>
    <w:rsid w:val="00D4056E"/>
    <w:rsid w:val="00D41EFF"/>
    <w:rsid w:val="00D42840"/>
    <w:rsid w:val="00D45DA1"/>
    <w:rsid w:val="00D45F9C"/>
    <w:rsid w:val="00D46AF4"/>
    <w:rsid w:val="00D47C21"/>
    <w:rsid w:val="00D52A7A"/>
    <w:rsid w:val="00D54F9D"/>
    <w:rsid w:val="00D57A52"/>
    <w:rsid w:val="00D57E8B"/>
    <w:rsid w:val="00D623E1"/>
    <w:rsid w:val="00D62D8F"/>
    <w:rsid w:val="00D65215"/>
    <w:rsid w:val="00D6749D"/>
    <w:rsid w:val="00D70B21"/>
    <w:rsid w:val="00D70B93"/>
    <w:rsid w:val="00D7749B"/>
    <w:rsid w:val="00D7784C"/>
    <w:rsid w:val="00D806F5"/>
    <w:rsid w:val="00D80810"/>
    <w:rsid w:val="00D82234"/>
    <w:rsid w:val="00D87509"/>
    <w:rsid w:val="00D90907"/>
    <w:rsid w:val="00D91B82"/>
    <w:rsid w:val="00D93F33"/>
    <w:rsid w:val="00D944F4"/>
    <w:rsid w:val="00D950DF"/>
    <w:rsid w:val="00D95DB5"/>
    <w:rsid w:val="00DA20CE"/>
    <w:rsid w:val="00DA689F"/>
    <w:rsid w:val="00DB07F6"/>
    <w:rsid w:val="00DB0F80"/>
    <w:rsid w:val="00DB404C"/>
    <w:rsid w:val="00DB5E4B"/>
    <w:rsid w:val="00DB6A68"/>
    <w:rsid w:val="00DC28E7"/>
    <w:rsid w:val="00DC3E80"/>
    <w:rsid w:val="00DC478D"/>
    <w:rsid w:val="00DC5465"/>
    <w:rsid w:val="00DC74AA"/>
    <w:rsid w:val="00DD1A6F"/>
    <w:rsid w:val="00DD207F"/>
    <w:rsid w:val="00DD2A70"/>
    <w:rsid w:val="00DD5C8B"/>
    <w:rsid w:val="00DD6E73"/>
    <w:rsid w:val="00DE0EBE"/>
    <w:rsid w:val="00DE21C0"/>
    <w:rsid w:val="00DE38E0"/>
    <w:rsid w:val="00DE3E80"/>
    <w:rsid w:val="00DE4B27"/>
    <w:rsid w:val="00DE5EA4"/>
    <w:rsid w:val="00DE6350"/>
    <w:rsid w:val="00DE76BC"/>
    <w:rsid w:val="00DF10E4"/>
    <w:rsid w:val="00DF1B94"/>
    <w:rsid w:val="00DF50EB"/>
    <w:rsid w:val="00E042AA"/>
    <w:rsid w:val="00E05572"/>
    <w:rsid w:val="00E061A1"/>
    <w:rsid w:val="00E07718"/>
    <w:rsid w:val="00E114E1"/>
    <w:rsid w:val="00E119A0"/>
    <w:rsid w:val="00E133B5"/>
    <w:rsid w:val="00E1533B"/>
    <w:rsid w:val="00E25BA9"/>
    <w:rsid w:val="00E25DB8"/>
    <w:rsid w:val="00E3077C"/>
    <w:rsid w:val="00E30EC3"/>
    <w:rsid w:val="00E34883"/>
    <w:rsid w:val="00E352DF"/>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5662"/>
    <w:rsid w:val="00E6575E"/>
    <w:rsid w:val="00E67D47"/>
    <w:rsid w:val="00E720A9"/>
    <w:rsid w:val="00E72389"/>
    <w:rsid w:val="00E750EE"/>
    <w:rsid w:val="00E82FD2"/>
    <w:rsid w:val="00E85187"/>
    <w:rsid w:val="00E8530F"/>
    <w:rsid w:val="00E86807"/>
    <w:rsid w:val="00E86D5D"/>
    <w:rsid w:val="00E86E7F"/>
    <w:rsid w:val="00E872D8"/>
    <w:rsid w:val="00E87A1C"/>
    <w:rsid w:val="00E923CD"/>
    <w:rsid w:val="00E92DEB"/>
    <w:rsid w:val="00E92E41"/>
    <w:rsid w:val="00E94034"/>
    <w:rsid w:val="00E96124"/>
    <w:rsid w:val="00EA1848"/>
    <w:rsid w:val="00EA1B2A"/>
    <w:rsid w:val="00EA530B"/>
    <w:rsid w:val="00EA5D38"/>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4129"/>
    <w:rsid w:val="00F049F0"/>
    <w:rsid w:val="00F058D9"/>
    <w:rsid w:val="00F07326"/>
    <w:rsid w:val="00F07533"/>
    <w:rsid w:val="00F1074B"/>
    <w:rsid w:val="00F1161D"/>
    <w:rsid w:val="00F11B39"/>
    <w:rsid w:val="00F13CB0"/>
    <w:rsid w:val="00F202CE"/>
    <w:rsid w:val="00F21A94"/>
    <w:rsid w:val="00F2353E"/>
    <w:rsid w:val="00F31103"/>
    <w:rsid w:val="00F36A90"/>
    <w:rsid w:val="00F40266"/>
    <w:rsid w:val="00F45FCE"/>
    <w:rsid w:val="00F462AD"/>
    <w:rsid w:val="00F46E8B"/>
    <w:rsid w:val="00F475C5"/>
    <w:rsid w:val="00F50866"/>
    <w:rsid w:val="00F50C49"/>
    <w:rsid w:val="00F52DFA"/>
    <w:rsid w:val="00F5442F"/>
    <w:rsid w:val="00F5446F"/>
    <w:rsid w:val="00F54CDF"/>
    <w:rsid w:val="00F55334"/>
    <w:rsid w:val="00F55EE2"/>
    <w:rsid w:val="00F55EF2"/>
    <w:rsid w:val="00F56640"/>
    <w:rsid w:val="00F570ED"/>
    <w:rsid w:val="00F578AC"/>
    <w:rsid w:val="00F6094D"/>
    <w:rsid w:val="00F61815"/>
    <w:rsid w:val="00F666E7"/>
    <w:rsid w:val="00F70EC3"/>
    <w:rsid w:val="00F71EA4"/>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A03F8"/>
    <w:rsid w:val="00FA0D43"/>
    <w:rsid w:val="00FA1705"/>
    <w:rsid w:val="00FA3153"/>
    <w:rsid w:val="00FA72D2"/>
    <w:rsid w:val="00FA7BB5"/>
    <w:rsid w:val="00FB049B"/>
    <w:rsid w:val="00FB0E7C"/>
    <w:rsid w:val="00FB23AD"/>
    <w:rsid w:val="00FB3647"/>
    <w:rsid w:val="00FB396E"/>
    <w:rsid w:val="00FB4C45"/>
    <w:rsid w:val="00FB5BA1"/>
    <w:rsid w:val="00FB7D6B"/>
    <w:rsid w:val="00FC1A24"/>
    <w:rsid w:val="00FC2175"/>
    <w:rsid w:val="00FC3F34"/>
    <w:rsid w:val="00FC465A"/>
    <w:rsid w:val="00FC5E22"/>
    <w:rsid w:val="00FE0126"/>
    <w:rsid w:val="00FE0E44"/>
    <w:rsid w:val="00FE23BB"/>
    <w:rsid w:val="00FE63FE"/>
    <w:rsid w:val="00FE6D86"/>
    <w:rsid w:val="00FF12AE"/>
    <w:rsid w:val="00FF1E23"/>
    <w:rsid w:val="00FF43B2"/>
    <w:rsid w:val="00FF581C"/>
    <w:rsid w:val="04127CB8"/>
    <w:rsid w:val="0E7AB6EB"/>
    <w:rsid w:val="1A23E404"/>
    <w:rsid w:val="1D7516CD"/>
    <w:rsid w:val="331895EB"/>
    <w:rsid w:val="34890DF8"/>
    <w:rsid w:val="37AE9584"/>
    <w:rsid w:val="3DDAE52F"/>
    <w:rsid w:val="45987D41"/>
    <w:rsid w:val="4D897C1A"/>
    <w:rsid w:val="4F2D141C"/>
    <w:rsid w:val="525143B4"/>
    <w:rsid w:val="52B9AAAE"/>
    <w:rsid w:val="55516874"/>
    <w:rsid w:val="5ACFBF6C"/>
    <w:rsid w:val="6E07FF30"/>
    <w:rsid w:val="77E2DD20"/>
    <w:rsid w:val="7A76EBC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82F8D"/>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hint="default" w:ascii="Verdana" w:hAnsi="Verdana"/>
      <w:color w:val="CC0000"/>
      <w:u w:val="single"/>
    </w:rPr>
  </w:style>
  <w:style w:type="character" w:styleId="berschrift2Zchn" w:customStyle="1">
    <w:name w:val="Überschrift 2 Zchn"/>
    <w:basedOn w:val="Absatz-Standardschriftart"/>
    <w:link w:val="berschrift2"/>
    <w:uiPriority w:val="9"/>
    <w:semiHidden/>
    <w:rsid w:val="003C70F0"/>
    <w:rPr>
      <w:rFonts w:asciiTheme="majorHAnsi" w:hAnsiTheme="majorHAnsi" w:eastAsiaTheme="majorEastAsia" w:cstheme="majorBidi"/>
      <w:b/>
      <w:bCs/>
      <w:color w:val="4F81BD" w:themeColor="accent1"/>
      <w:sz w:val="26"/>
      <w:szCs w:val="26"/>
    </w:rPr>
  </w:style>
  <w:style w:type="character" w:styleId="A1" w:customStyle="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styleId="KommentartextZchn" w:customStyle="1">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styleId="KommentarthemaZchn" w:customStyle="1">
    <w:name w:val="Kommentarthema Zchn"/>
    <w:basedOn w:val="KommentartextZchn"/>
    <w:link w:val="Kommentarthema"/>
    <w:uiPriority w:val="99"/>
    <w:semiHidden/>
    <w:rsid w:val="00E92DEB"/>
    <w:rPr>
      <w:b/>
      <w:bCs/>
      <w:sz w:val="20"/>
      <w:szCs w:val="20"/>
    </w:rPr>
  </w:style>
  <w:style w:type="table" w:styleId="Tabellenraster1" w:customStyle="1">
    <w:name w:val="Tabellenraster1"/>
    <w:basedOn w:val="NormaleTabelle"/>
    <w:next w:val="Tabellenraster"/>
    <w:uiPriority w:val="59"/>
    <w:rsid w:val="005F6F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034BE2"/>
    <w:rPr>
      <w:rFonts w:asciiTheme="majorHAnsi" w:hAnsiTheme="majorHAnsi" w:eastAsiaTheme="majorEastAsia"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styleId="NichtaufgelsteErwhnung1" w:customStyle="1">
    <w:name w:val="Nicht aufgelöste Erwähnung1"/>
    <w:basedOn w:val="Absatz-Standardschriftart"/>
    <w:uiPriority w:val="99"/>
    <w:semiHidden/>
    <w:unhideWhenUsed/>
    <w:rsid w:val="00844545"/>
    <w:rPr>
      <w:color w:val="605E5C"/>
      <w:shd w:val="clear" w:color="auto" w:fill="E1DFDD"/>
    </w:rPr>
  </w:style>
  <w:style w:type="character" w:styleId="NichtaufgelsteErwhnung2" w:customStyle="1">
    <w:name w:val="Nicht aufgelöste Erwähnung2"/>
    <w:basedOn w:val="Absatz-Standardschriftart"/>
    <w:uiPriority w:val="99"/>
    <w:semiHidden/>
    <w:unhideWhenUsed/>
    <w:rsid w:val="00A36EFA"/>
    <w:rPr>
      <w:color w:val="605E5C"/>
      <w:shd w:val="clear" w:color="auto" w:fill="E1DFDD"/>
    </w:rPr>
  </w:style>
  <w:style w:type="character" w:styleId="berschrift3Zchn" w:customStyle="1">
    <w:name w:val="Überschrift 3 Zchn"/>
    <w:basedOn w:val="Absatz-Standardschriftart"/>
    <w:link w:val="berschrift3"/>
    <w:uiPriority w:val="9"/>
    <w:semiHidden/>
    <w:rsid w:val="00410D2F"/>
    <w:rPr>
      <w:rFonts w:asciiTheme="majorHAnsi" w:hAnsiTheme="majorHAnsi" w:eastAsiaTheme="majorEastAsia"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NichtaufgelsteErwhnung3" w:customStyle="1">
    <w:name w:val="Nicht aufgelöste Erwähnung3"/>
    <w:basedOn w:val="Absatz-Standardschriftart"/>
    <w:uiPriority w:val="99"/>
    <w:semiHidden/>
    <w:unhideWhenUsed/>
    <w:rsid w:val="00FB396E"/>
    <w:rPr>
      <w:color w:val="605E5C"/>
      <w:shd w:val="clear" w:color="auto" w:fill="E1DFDD"/>
    </w:rPr>
  </w:style>
  <w:style w:type="character" w:styleId="ui-provider" w:customStyle="1">
    <w:name w:val="ui-provider"/>
    <w:basedOn w:val="Absatz-Standardschriftart"/>
    <w:rsid w:val="008C6E49"/>
  </w:style>
  <w:style w:type="character" w:styleId="NichtaufgelsteErwhnung">
    <w:name w:val="Unresolved Mention"/>
    <w:basedOn w:val="Absatz-Standardschriftart"/>
    <w:uiPriority w:val="99"/>
    <w:semiHidden/>
    <w:unhideWhenUsed/>
    <w:rsid w:val="00C2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289438741">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30167125">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8464">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about:blan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about:blan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about:blan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about:blank" TargetMode="External" Id="rId14" /><Relationship Type="http://schemas.openxmlformats.org/officeDocument/2006/relationships/hyperlink" Target="https://www.prefa.de/termine/messen" TargetMode="External" Id="Rf0baee76153e4458" /><Relationship Type="http://schemas.openxmlformats.org/officeDocument/2006/relationships/hyperlink" Target="mailto:kundenservice.de@prefa.com" TargetMode="External" Id="R71614fbda74a4d5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6" ma:contentTypeDescription="Ein neues Dokument erstellen." ma:contentTypeScope="" ma:versionID="2571e2f60c2d5d4c7115dbee83182eec">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880a89db3ec3e84bf143e62888eedec4"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746E04F0-5DCD-476B-8657-E753DCE977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PREFA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Prueller Johannes</dc:creator>
  <keywords/>
  <dc:description/>
  <lastModifiedBy>Anna Schmidt</lastModifiedBy>
  <revision>27</revision>
  <lastPrinted>2024-11-12T06:03:00.0000000Z</lastPrinted>
  <dcterms:created xsi:type="dcterms:W3CDTF">2024-11-12T06:36:00.0000000Z</dcterms:created>
  <dcterms:modified xsi:type="dcterms:W3CDTF">2024-11-29T07:17:40.8512729Z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